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4378"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Kegyelem nektek és békesség Istentől, a mi Atyánktól és az Úr Jézus Krisztustól! Ámen</w:t>
      </w:r>
    </w:p>
    <w:p w14:paraId="65244BE7" w14:textId="77777777" w:rsidR="00C94EB9" w:rsidRPr="00C94EB9" w:rsidRDefault="00C94EB9" w:rsidP="00C94EB9">
      <w:pPr>
        <w:spacing w:line="360" w:lineRule="auto"/>
        <w:rPr>
          <w:rFonts w:ascii="Arial" w:hAnsi="Arial" w:cs="Arial"/>
          <w:i/>
          <w:iCs/>
          <w:sz w:val="24"/>
          <w:szCs w:val="24"/>
        </w:rPr>
      </w:pPr>
      <w:proofErr w:type="spellStart"/>
      <w:r w:rsidRPr="00C94EB9">
        <w:rPr>
          <w:rFonts w:ascii="Arial" w:hAnsi="Arial" w:cs="Arial"/>
          <w:sz w:val="24"/>
          <w:szCs w:val="24"/>
          <w:u w:val="single"/>
        </w:rPr>
        <w:t>Ef</w:t>
      </w:r>
      <w:proofErr w:type="spellEnd"/>
      <w:r w:rsidRPr="00C94EB9">
        <w:rPr>
          <w:rFonts w:ascii="Arial" w:hAnsi="Arial" w:cs="Arial"/>
          <w:sz w:val="24"/>
          <w:szCs w:val="24"/>
          <w:u w:val="single"/>
        </w:rPr>
        <w:t xml:space="preserve"> 6,13–17</w:t>
      </w:r>
      <w:r w:rsidRPr="00C94EB9">
        <w:rPr>
          <w:rFonts w:ascii="Arial" w:hAnsi="Arial" w:cs="Arial"/>
          <w:sz w:val="24"/>
          <w:szCs w:val="24"/>
          <w:u w:val="single"/>
        </w:rPr>
        <w:br/>
      </w:r>
      <w:r w:rsidRPr="00C94EB9">
        <w:rPr>
          <w:rFonts w:ascii="Arial" w:hAnsi="Arial" w:cs="Arial"/>
          <w:i/>
          <w:iCs/>
          <w:sz w:val="24"/>
          <w:szCs w:val="24"/>
        </w:rPr>
        <w:t>Éppen ezért vegyétek fel Isten fegyverzetét, hogy ellenállhassatok a gonosz napon, és mindent leküzdve megállhassatok. </w:t>
      </w:r>
      <w:r w:rsidRPr="00C94EB9">
        <w:rPr>
          <w:rFonts w:ascii="Arial" w:hAnsi="Arial" w:cs="Arial"/>
          <w:i/>
          <w:iCs/>
          <w:sz w:val="24"/>
          <w:szCs w:val="24"/>
        </w:rPr>
        <w:br/>
        <w:t>Álljatok meg tehát, felövezve derekatokat igazságszeretettel, és magatokra öltve a megigazulás páncélját, sarut húzva lábatokra, készen a békesség evangéliuma hirdetésére. Vegyétek fel mindezekhez a hit pajzsát, amellyel kiolthatjátok a gonosznak minden tüzes nyilát. Vegyétek fel az üdvösség sisakját is, és a Lélek kardját, amely Isten beszéde.</w:t>
      </w:r>
    </w:p>
    <w:p w14:paraId="3C80B9AE" w14:textId="77777777" w:rsidR="00C94EB9" w:rsidRPr="00C94EB9" w:rsidRDefault="00C94EB9" w:rsidP="00C94EB9">
      <w:pPr>
        <w:spacing w:line="360" w:lineRule="auto"/>
        <w:rPr>
          <w:rFonts w:ascii="Arial" w:hAnsi="Arial" w:cs="Arial"/>
          <w:sz w:val="24"/>
          <w:szCs w:val="24"/>
          <w:u w:val="single"/>
        </w:rPr>
      </w:pPr>
    </w:p>
    <w:p w14:paraId="31601D1B"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Krisztus fényét viselő Gyülekezet!</w:t>
      </w:r>
    </w:p>
    <w:p w14:paraId="4F4966EE"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 xml:space="preserve">Amikor meghalljuk ezt a szót, hogy „fegyverzet”, talán rögtön lovagok, katonák, kardok és pajzsok jutnak </w:t>
      </w:r>
      <w:proofErr w:type="spellStart"/>
      <w:r w:rsidRPr="00C94EB9">
        <w:rPr>
          <w:rFonts w:ascii="Arial" w:hAnsi="Arial" w:cs="Arial"/>
          <w:sz w:val="24"/>
          <w:szCs w:val="24"/>
        </w:rPr>
        <w:t>eszünkbe</w:t>
      </w:r>
      <w:proofErr w:type="spellEnd"/>
      <w:r w:rsidRPr="00C94EB9">
        <w:rPr>
          <w:rFonts w:ascii="Arial" w:hAnsi="Arial" w:cs="Arial"/>
          <w:sz w:val="24"/>
          <w:szCs w:val="24"/>
        </w:rPr>
        <w:t>. Olyan emberek, akik harcba indulnak valaki ellen.</w:t>
      </w:r>
      <w:r w:rsidRPr="00C94EB9">
        <w:rPr>
          <w:rFonts w:ascii="Arial" w:hAnsi="Arial" w:cs="Arial"/>
          <w:sz w:val="24"/>
          <w:szCs w:val="24"/>
        </w:rPr>
        <w:br/>
      </w:r>
      <w:r w:rsidRPr="00C94EB9">
        <w:rPr>
          <w:rFonts w:ascii="Arial" w:hAnsi="Arial" w:cs="Arial"/>
          <w:sz w:val="24"/>
          <w:szCs w:val="24"/>
        </w:rPr>
        <w:lastRenderedPageBreak/>
        <w:t>És talán éppen ezért különösen fontos ma megértenünk, hogy amikor Pál apostol az Isten fegyverzetéről beszél, nem arra tanít bennünket, hogy hogyan győzzük le egymást, hanem arra, hogyan segítsük, erősítsük és hordozzuk egymást.</w:t>
      </w:r>
    </w:p>
    <w:p w14:paraId="4DFE954C"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Ezeket a fegyvereket nem egymás ellen kaptuk. Nem arra való, hogy a gyerek visszaszóljon a szüleinek.</w:t>
      </w:r>
      <w:r w:rsidRPr="00C94EB9">
        <w:rPr>
          <w:rFonts w:ascii="Arial" w:hAnsi="Arial" w:cs="Arial"/>
          <w:sz w:val="24"/>
          <w:szCs w:val="24"/>
        </w:rPr>
        <w:br/>
        <w:t>Nem arra való, hogy a szülő kemény szavakkal tudja fegyelmezni a gyermekét.</w:t>
      </w:r>
      <w:r w:rsidRPr="00C94EB9">
        <w:rPr>
          <w:rFonts w:ascii="Arial" w:hAnsi="Arial" w:cs="Arial"/>
          <w:sz w:val="24"/>
          <w:szCs w:val="24"/>
        </w:rPr>
        <w:br/>
        <w:t>Nem arra való, hogy az osztálytársak kirekesszék egymást, ha különböznek.</w:t>
      </w:r>
      <w:r w:rsidRPr="00C94EB9">
        <w:rPr>
          <w:rFonts w:ascii="Arial" w:hAnsi="Arial" w:cs="Arial"/>
          <w:sz w:val="24"/>
          <w:szCs w:val="24"/>
        </w:rPr>
        <w:br/>
        <w:t>Nem arra való, hogy a tanár és a diák ellenfélként nézzen egymásra.</w:t>
      </w:r>
      <w:r w:rsidRPr="00C94EB9">
        <w:rPr>
          <w:rFonts w:ascii="Arial" w:hAnsi="Arial" w:cs="Arial"/>
          <w:sz w:val="24"/>
          <w:szCs w:val="24"/>
        </w:rPr>
        <w:br/>
        <w:t>Hiszen ez a fegyverzet mindig, minden körülmények között egymásért adatott.</w:t>
      </w:r>
      <w:r w:rsidRPr="00C94EB9">
        <w:rPr>
          <w:rFonts w:ascii="Arial" w:hAnsi="Arial" w:cs="Arial"/>
          <w:sz w:val="24"/>
          <w:szCs w:val="24"/>
        </w:rPr>
        <w:br/>
        <w:t>Azért, hogy Krisztus szeretete látható legyen rajtunk keresztül ebben a világban.</w:t>
      </w:r>
    </w:p>
    <w:p w14:paraId="3AB26079"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 xml:space="preserve">Mert ha figyelmesen elolvassuk az igét, észrevesszük, hogy Pál valójában nem is a harci eszközökről beszél. Nem a kard a lényeg. Nem a </w:t>
      </w:r>
      <w:r w:rsidRPr="00C94EB9">
        <w:rPr>
          <w:rFonts w:ascii="Arial" w:hAnsi="Arial" w:cs="Arial"/>
          <w:sz w:val="24"/>
          <w:szCs w:val="24"/>
        </w:rPr>
        <w:lastRenderedPageBreak/>
        <w:t>sisak a fontos. Nem a pajzs kerül a középpontba. Hanem az, amit ezek jelképeznek.</w:t>
      </w:r>
      <w:r w:rsidRPr="00C94EB9">
        <w:rPr>
          <w:rFonts w:ascii="Arial" w:hAnsi="Arial" w:cs="Arial"/>
          <w:sz w:val="24"/>
          <w:szCs w:val="24"/>
        </w:rPr>
        <w:br/>
        <w:t>Az igazság. A békesség. A hitből fakadó reménység. Az üdvösség ajándéka. És Isten szeretetének igéje.</w:t>
      </w:r>
      <w:r w:rsidRPr="00C94EB9">
        <w:rPr>
          <w:rFonts w:ascii="Arial" w:hAnsi="Arial" w:cs="Arial"/>
          <w:sz w:val="24"/>
          <w:szCs w:val="24"/>
        </w:rPr>
        <w:br/>
        <w:t>Vagyis mindaz, amit Krisztus ad nekünk.</w:t>
      </w:r>
    </w:p>
    <w:p w14:paraId="682BCFF5"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 xml:space="preserve">A tanév végén különösen fontos erről beszélni. Hiszen mögöttünk van egy egész év. Többen tudják, hogy szeretem az asztali </w:t>
      </w:r>
      <w:proofErr w:type="spellStart"/>
      <w:r w:rsidRPr="00C94EB9">
        <w:rPr>
          <w:rFonts w:ascii="Arial" w:hAnsi="Arial" w:cs="Arial"/>
          <w:sz w:val="24"/>
          <w:szCs w:val="24"/>
        </w:rPr>
        <w:t>fantasy</w:t>
      </w:r>
      <w:proofErr w:type="spellEnd"/>
      <w:r w:rsidRPr="00C94EB9">
        <w:rPr>
          <w:rFonts w:ascii="Arial" w:hAnsi="Arial" w:cs="Arial"/>
          <w:sz w:val="24"/>
          <w:szCs w:val="24"/>
        </w:rPr>
        <w:t xml:space="preserve"> szerepjátékokat, a mai napig játszok, és bizony ott is, még a játékban is fontos, hogy tudjuk átgondolni, hogy mi is történt, hogy milyen kalandban lehetett részünk – annak minden örömével és sikertelenségével. Mi az, ami egy szerencsétlen kockadobáson múlott csak és mi az, amit esetleg én szúrtam el, mi </w:t>
      </w:r>
      <w:proofErr w:type="gramStart"/>
      <w:r w:rsidRPr="00C94EB9">
        <w:rPr>
          <w:rFonts w:ascii="Arial" w:hAnsi="Arial" w:cs="Arial"/>
          <w:sz w:val="24"/>
          <w:szCs w:val="24"/>
        </w:rPr>
        <w:t>az</w:t>
      </w:r>
      <w:proofErr w:type="gramEnd"/>
      <w:r w:rsidRPr="00C94EB9">
        <w:rPr>
          <w:rFonts w:ascii="Arial" w:hAnsi="Arial" w:cs="Arial"/>
          <w:sz w:val="24"/>
          <w:szCs w:val="24"/>
        </w:rPr>
        <w:t xml:space="preserve"> amiből tanulnom kell.</w:t>
      </w:r>
      <w:r w:rsidRPr="00C94EB9">
        <w:rPr>
          <w:rFonts w:ascii="Arial" w:hAnsi="Arial" w:cs="Arial"/>
          <w:sz w:val="24"/>
          <w:szCs w:val="24"/>
        </w:rPr>
        <w:br/>
        <w:t>Biztosan nektek is voltak sikereitek az évben. Voltak örömök. Voltak nehéz dolgozatok. Voltak olyan napok, amikor könnyű volt felkelni. És voltak olyan reggelek is, amikor talán senkinek nem volt kedve elindulni.</w:t>
      </w:r>
      <w:r w:rsidRPr="00C94EB9">
        <w:rPr>
          <w:rFonts w:ascii="Arial" w:hAnsi="Arial" w:cs="Arial"/>
          <w:sz w:val="24"/>
          <w:szCs w:val="24"/>
        </w:rPr>
        <w:br/>
      </w:r>
      <w:r w:rsidRPr="00C94EB9">
        <w:rPr>
          <w:rFonts w:ascii="Arial" w:hAnsi="Arial" w:cs="Arial"/>
          <w:sz w:val="24"/>
          <w:szCs w:val="24"/>
        </w:rPr>
        <w:lastRenderedPageBreak/>
        <w:t xml:space="preserve">Voltak konfliktusok. Voltak csalódások. Voltak olyan helyzetek, amikor nehéz volt jónak maradni, még csak törekedni is rá. </w:t>
      </w:r>
      <w:r w:rsidRPr="00C94EB9">
        <w:rPr>
          <w:rFonts w:ascii="Arial" w:hAnsi="Arial" w:cs="Arial"/>
          <w:sz w:val="24"/>
          <w:szCs w:val="24"/>
        </w:rPr>
        <w:br/>
        <w:t>És most itt állunk a nyár küszöbén. Sokan már a vakációra gondolnak. Mások egy új iskolára. Új osztályra. Új feladatokra. Talán egy új munkahelyre. És ahogyan nem tudtuk tavaly szeptemberben, hogy pontosan, mi vár ránk, úgy most sem tudjuk teljesen, mit hoz a következő időszak, de az sem mindegy, hogyan várjátok, hogy hogyan készültök rá!</w:t>
      </w:r>
      <w:r w:rsidRPr="00C94EB9">
        <w:rPr>
          <w:rFonts w:ascii="Arial" w:hAnsi="Arial" w:cs="Arial"/>
          <w:sz w:val="24"/>
          <w:szCs w:val="24"/>
        </w:rPr>
        <w:br/>
        <w:t>Itt azonban biztos, hogy nem csak a kockadobásokon múlnak a dolgok! Vannak ugyan kapott erőitek, vannak áldásaitok, amik már veletek vannak!</w:t>
      </w:r>
      <w:r w:rsidRPr="00C94EB9">
        <w:rPr>
          <w:rFonts w:ascii="Arial" w:hAnsi="Arial" w:cs="Arial"/>
          <w:sz w:val="24"/>
          <w:szCs w:val="24"/>
        </w:rPr>
        <w:br/>
        <w:t>Van valami, amit tudhatunk. Isten nem küld bennünket útra üres kézzel, tehetetlenül. Eszembe jutnak a népmesék hősei. A legkisebb fiú, az okos lány.</w:t>
      </w:r>
      <w:r w:rsidRPr="00C94EB9">
        <w:rPr>
          <w:rFonts w:ascii="Arial" w:hAnsi="Arial" w:cs="Arial"/>
          <w:sz w:val="24"/>
          <w:szCs w:val="24"/>
        </w:rPr>
        <w:br/>
        <w:t xml:space="preserve">Amikor elindulnak, rendszerint nincs náluk aranyból készült páncél. Nincs varázskardjuk. Nincs kincsesládájuk. Nem tudják előre, milyen banyával, </w:t>
      </w:r>
      <w:r w:rsidRPr="00C94EB9">
        <w:rPr>
          <w:rFonts w:ascii="Arial" w:hAnsi="Arial" w:cs="Arial"/>
          <w:sz w:val="24"/>
          <w:szCs w:val="24"/>
        </w:rPr>
        <w:lastRenderedPageBreak/>
        <w:t>sárkánnyal találkoznak majd, vagy milyen próbatételek várnak rájuk.</w:t>
      </w:r>
      <w:r w:rsidRPr="00C94EB9">
        <w:rPr>
          <w:rFonts w:ascii="Arial" w:hAnsi="Arial" w:cs="Arial"/>
          <w:sz w:val="24"/>
          <w:szCs w:val="24"/>
        </w:rPr>
        <w:br/>
        <w:t>Mégis célba érhetnek, kezdettől ott a reménység bennük, amit biztos, hogy nem csak a hamuban sült pogácsa táplál.</w:t>
      </w:r>
      <w:r w:rsidRPr="00C94EB9">
        <w:rPr>
          <w:rFonts w:ascii="Arial" w:hAnsi="Arial" w:cs="Arial"/>
          <w:sz w:val="24"/>
          <w:szCs w:val="24"/>
        </w:rPr>
        <w:br/>
        <w:t>Miért, tudnak így elindulni és haladni az útjukon?</w:t>
      </w:r>
      <w:r w:rsidRPr="00C94EB9">
        <w:rPr>
          <w:rFonts w:ascii="Arial" w:hAnsi="Arial" w:cs="Arial"/>
          <w:sz w:val="24"/>
          <w:szCs w:val="24"/>
        </w:rPr>
        <w:br/>
        <w:t>Mert van valami náluk, ami többet ér minden varázstárgynál. Van bennük becsület. Van bennük igazság. Van bennük irgalom. Van bennük remény. Van bennük szeretet. Van bennük kitartás.</w:t>
      </w:r>
      <w:r w:rsidRPr="00C94EB9">
        <w:rPr>
          <w:rFonts w:ascii="Arial" w:hAnsi="Arial" w:cs="Arial"/>
          <w:sz w:val="24"/>
          <w:szCs w:val="24"/>
        </w:rPr>
        <w:br/>
        <w:t>És végül ezekkel győzik le a gonoszt.</w:t>
      </w:r>
    </w:p>
    <w:p w14:paraId="73D5C736"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Testvéreim, kicsik és nagyok! Isten pontosan ilyen kincseket, ilyen fegyverzetet adott nekünk is.</w:t>
      </w:r>
      <w:r w:rsidRPr="00C94EB9">
        <w:rPr>
          <w:rFonts w:ascii="Arial" w:hAnsi="Arial" w:cs="Arial"/>
          <w:sz w:val="24"/>
          <w:szCs w:val="24"/>
        </w:rPr>
        <w:br/>
        <w:t>A szívünkbe helyezte őket. Nem kerülnek pénzbe. Nem lehet őket boltban megvenni. Néha éppen ezért nehezebb megszerezni és megtartani őket, mint a legdrágább kincseket. De a legszegényebb ember is birtokolhatja őket.</w:t>
      </w:r>
      <w:r w:rsidRPr="00C94EB9">
        <w:rPr>
          <w:rFonts w:ascii="Arial" w:hAnsi="Arial" w:cs="Arial"/>
          <w:sz w:val="24"/>
          <w:szCs w:val="24"/>
        </w:rPr>
        <w:br/>
        <w:t>A legkisebb gyermek is hordozhatja őket.</w:t>
      </w:r>
      <w:r w:rsidRPr="00C94EB9">
        <w:rPr>
          <w:rFonts w:ascii="Arial" w:hAnsi="Arial" w:cs="Arial"/>
          <w:sz w:val="24"/>
          <w:szCs w:val="24"/>
        </w:rPr>
        <w:br/>
        <w:t>És ha ezek velünk vannak, akkor szembe tudunk nézni a saját „szörnyeinkkel”.</w:t>
      </w:r>
      <w:r w:rsidRPr="00C94EB9">
        <w:rPr>
          <w:rFonts w:ascii="Arial" w:hAnsi="Arial" w:cs="Arial"/>
          <w:sz w:val="24"/>
          <w:szCs w:val="24"/>
        </w:rPr>
        <w:br/>
      </w:r>
      <w:r w:rsidRPr="00C94EB9">
        <w:rPr>
          <w:rFonts w:ascii="Arial" w:hAnsi="Arial" w:cs="Arial"/>
          <w:sz w:val="24"/>
          <w:szCs w:val="24"/>
        </w:rPr>
        <w:lastRenderedPageBreak/>
        <w:t>Az irigység sárkányával. A reménytelenség óriásával. Az igazságtalanság farkasával. A gyűlölködés királyával. A kirekesztés sötét szellemével.</w:t>
      </w:r>
      <w:r w:rsidRPr="00C94EB9">
        <w:rPr>
          <w:rFonts w:ascii="Arial" w:hAnsi="Arial" w:cs="Arial"/>
          <w:sz w:val="24"/>
          <w:szCs w:val="24"/>
        </w:rPr>
        <w:br/>
        <w:t>Képes vagy rá, tudom, mert Krisztus fegyverei nem rozsdásodnak meg. Nem törnek el. Nem lehet őket ellopni tőled. Minden élethelyzetben velünk lehetnek.</w:t>
      </w:r>
    </w:p>
    <w:p w14:paraId="6B486152"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A gyerekek, most az istentisztelet alatt egy kis fakardot készítettek. Rákerültek bibliai igék. Isten bátorító szavai, az irgalomnak és a szerettetnek a jelei.</w:t>
      </w:r>
      <w:r w:rsidRPr="00C94EB9">
        <w:rPr>
          <w:rFonts w:ascii="Arial" w:hAnsi="Arial" w:cs="Arial"/>
          <w:sz w:val="24"/>
          <w:szCs w:val="24"/>
        </w:rPr>
        <w:br/>
        <w:t>De hadd mondjak el egy titkot! Elsőre kardnak látszanak ezek valóban, harci eszköznek.</w:t>
      </w:r>
      <w:r w:rsidRPr="00C94EB9">
        <w:rPr>
          <w:rFonts w:ascii="Arial" w:hAnsi="Arial" w:cs="Arial"/>
          <w:sz w:val="24"/>
          <w:szCs w:val="24"/>
        </w:rPr>
        <w:br/>
        <w:t>De nézzétek csak meg jobban! Ha megfordítjuk, már nem kardot látunk, hanem keresztet.</w:t>
      </w:r>
    </w:p>
    <w:p w14:paraId="52CA669F"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És ez nagyon fontos üzenet bármerre jártok, bármilyen helyzetbe is kerültök!</w:t>
      </w:r>
      <w:r w:rsidRPr="00C94EB9">
        <w:rPr>
          <w:rFonts w:ascii="Arial" w:hAnsi="Arial" w:cs="Arial"/>
          <w:sz w:val="24"/>
          <w:szCs w:val="24"/>
        </w:rPr>
        <w:br/>
        <w:t xml:space="preserve">Krisztus nem azért jött, hogy fegyvert adjon az emberek kezébe egymás ellen, hanem azért, hogy a keresztet </w:t>
      </w:r>
      <w:proofErr w:type="gramStart"/>
      <w:r w:rsidRPr="00C94EB9">
        <w:rPr>
          <w:rFonts w:ascii="Arial" w:hAnsi="Arial" w:cs="Arial"/>
          <w:sz w:val="24"/>
          <w:szCs w:val="24"/>
        </w:rPr>
        <w:t>adjon</w:t>
      </w:r>
      <w:proofErr w:type="gramEnd"/>
      <w:r w:rsidRPr="00C94EB9">
        <w:rPr>
          <w:rFonts w:ascii="Arial" w:hAnsi="Arial" w:cs="Arial"/>
          <w:sz w:val="24"/>
          <w:szCs w:val="24"/>
        </w:rPr>
        <w:t xml:space="preserve"> a szívünkbe egymásért.</w:t>
      </w:r>
    </w:p>
    <w:p w14:paraId="39CFC7E4"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lastRenderedPageBreak/>
        <w:t>A szeretet jelét. A megbocsátás jelét. Az újrakezdés jelét.</w:t>
      </w:r>
      <w:r w:rsidRPr="00C94EB9">
        <w:rPr>
          <w:rFonts w:ascii="Arial" w:hAnsi="Arial" w:cs="Arial"/>
          <w:sz w:val="24"/>
          <w:szCs w:val="24"/>
        </w:rPr>
        <w:br/>
        <w:t>Ez pedig nem csak templomi beszéd, hanem sok-sok apró és nagy hétköznapi élethelyzet megoldásának a receptje!</w:t>
      </w:r>
      <w:r w:rsidRPr="00C94EB9">
        <w:rPr>
          <w:rFonts w:ascii="Arial" w:hAnsi="Arial" w:cs="Arial"/>
          <w:sz w:val="24"/>
          <w:szCs w:val="24"/>
        </w:rPr>
        <w:br/>
        <w:t>Amikor valaki megbánt, kardot szeretnénk fogni. Visszavágni, visszaszólni, jól megmutatni, hogy nekünk van igazunk és van erőnk ezt belé verni.</w:t>
      </w:r>
    </w:p>
    <w:p w14:paraId="73343F68"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De ha Krisztus szemével nézünk rá ugyanarra a helyzetre, egyszer csak észrevesszük: nem kard kell a kezünkbe, hanem kereszt! Nem erő, hanem szelíd szeretet.</w:t>
      </w:r>
      <w:r w:rsidRPr="00C94EB9">
        <w:rPr>
          <w:rFonts w:ascii="Arial" w:hAnsi="Arial" w:cs="Arial"/>
          <w:sz w:val="24"/>
          <w:szCs w:val="24"/>
        </w:rPr>
        <w:br/>
        <w:t>Nem támadni kell, hanem békességet teremteni.</w:t>
      </w:r>
      <w:r w:rsidRPr="00C94EB9">
        <w:rPr>
          <w:rFonts w:ascii="Arial" w:hAnsi="Arial" w:cs="Arial"/>
          <w:sz w:val="24"/>
          <w:szCs w:val="24"/>
        </w:rPr>
        <w:br/>
        <w:t>Nem visszaütni, hanem megelőzni egymást a megbocsátásban. Nem kirekeszteni, hanem közelebb hívni, befogadni.</w:t>
      </w:r>
      <w:r w:rsidRPr="00C94EB9">
        <w:rPr>
          <w:rFonts w:ascii="Arial" w:hAnsi="Arial" w:cs="Arial"/>
          <w:sz w:val="24"/>
          <w:szCs w:val="24"/>
        </w:rPr>
        <w:br/>
        <w:t>Nem lehúzni a másikat a mélységembe, hanem felemelni, ha megbotlott és elesett.</w:t>
      </w:r>
      <w:r w:rsidRPr="00C94EB9">
        <w:rPr>
          <w:rFonts w:ascii="Arial" w:hAnsi="Arial" w:cs="Arial"/>
          <w:sz w:val="24"/>
          <w:szCs w:val="24"/>
        </w:rPr>
        <w:br/>
        <w:t>És ilyenkor Isten Lelke már mutatja is az utat.</w:t>
      </w:r>
    </w:p>
    <w:p w14:paraId="367160DC"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 xml:space="preserve">Mutatja, hogyan lehet ugyanabban a helyzetben másként cselekedni. Hogyan lehet Krisztushoz </w:t>
      </w:r>
      <w:r w:rsidRPr="00C94EB9">
        <w:rPr>
          <w:rFonts w:ascii="Arial" w:hAnsi="Arial" w:cs="Arial"/>
          <w:sz w:val="24"/>
          <w:szCs w:val="24"/>
        </w:rPr>
        <w:lastRenderedPageBreak/>
        <w:t>méltó módon válaszolni, hogyan milyen is valójában a krisztusi fényes fegyverzet.</w:t>
      </w:r>
    </w:p>
    <w:p w14:paraId="369D96F0"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Kedves Szülők!</w:t>
      </w:r>
      <w:r w:rsidRPr="00C94EB9">
        <w:rPr>
          <w:rFonts w:ascii="Arial" w:hAnsi="Arial" w:cs="Arial"/>
          <w:sz w:val="24"/>
          <w:szCs w:val="24"/>
        </w:rPr>
        <w:br/>
        <w:t>A tanév során rengeteg erőt, türelmet, figyelmet adtatok gyermekeiteknek. Sokszor talán úgy éreztétek, hogy kevés az idő, kevés az energia. De az Isten fegyverzete számotokra is ugyanaz:</w:t>
      </w:r>
      <w:r w:rsidRPr="00C94EB9">
        <w:rPr>
          <w:rFonts w:ascii="Arial" w:hAnsi="Arial" w:cs="Arial"/>
          <w:sz w:val="24"/>
          <w:szCs w:val="24"/>
        </w:rPr>
        <w:br/>
        <w:t>igazság, békesség, reménység, hit, üdvösség, a szeretet élő igéje.</w:t>
      </w:r>
      <w:r w:rsidRPr="00C94EB9">
        <w:rPr>
          <w:rFonts w:ascii="Arial" w:hAnsi="Arial" w:cs="Arial"/>
          <w:sz w:val="24"/>
          <w:szCs w:val="24"/>
        </w:rPr>
        <w:br/>
        <w:t>Ezek azok az eszközök, amelyekkel otthonokat, a feltöltődés helyét jelentő erős várakat lehet építeni. Nem tökéletes családokat, hanem szeretetteljes családokat.</w:t>
      </w:r>
    </w:p>
    <w:p w14:paraId="56B445CF"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 xml:space="preserve">Kedves Pedagógusok! A tanítás nem egyszerű 8 órás munka, hanem szolgálat, ezt magam is tudom, tapasztalom. </w:t>
      </w:r>
      <w:r w:rsidRPr="00C94EB9">
        <w:rPr>
          <w:rFonts w:ascii="Arial" w:hAnsi="Arial" w:cs="Arial"/>
          <w:sz w:val="24"/>
          <w:szCs w:val="24"/>
        </w:rPr>
        <w:br/>
        <w:t xml:space="preserve">Magokat vetni a szívekbe, amelyeknek a termését néha csak évek múlva látja az ember, vagy talán már csak távolról hall róla. </w:t>
      </w:r>
      <w:r w:rsidRPr="00C94EB9">
        <w:rPr>
          <w:rFonts w:ascii="Arial" w:hAnsi="Arial" w:cs="Arial"/>
          <w:sz w:val="24"/>
          <w:szCs w:val="24"/>
        </w:rPr>
        <w:br/>
        <w:t xml:space="preserve">Isten ma benneteket is emlékeztet arra, hogy ne féljetek, nem egyedül végeztétek és végzitek ezt a </w:t>
      </w:r>
      <w:r w:rsidRPr="00C94EB9">
        <w:rPr>
          <w:rFonts w:ascii="Arial" w:hAnsi="Arial" w:cs="Arial"/>
          <w:sz w:val="24"/>
          <w:szCs w:val="24"/>
        </w:rPr>
        <w:lastRenderedPageBreak/>
        <w:t>szolgálatot.</w:t>
      </w:r>
      <w:r w:rsidRPr="00C94EB9">
        <w:rPr>
          <w:rFonts w:ascii="Arial" w:hAnsi="Arial" w:cs="Arial"/>
          <w:sz w:val="24"/>
          <w:szCs w:val="24"/>
        </w:rPr>
        <w:br/>
        <w:t xml:space="preserve">Ő adott erőt. Ő adott bölcsességet. Ő adott türelmet. És </w:t>
      </w:r>
      <w:proofErr w:type="gramStart"/>
      <w:r w:rsidRPr="00C94EB9">
        <w:rPr>
          <w:rFonts w:ascii="Arial" w:hAnsi="Arial" w:cs="Arial"/>
          <w:sz w:val="24"/>
          <w:szCs w:val="24"/>
        </w:rPr>
        <w:t>Ő</w:t>
      </w:r>
      <w:proofErr w:type="gramEnd"/>
      <w:r w:rsidRPr="00C94EB9">
        <w:rPr>
          <w:rFonts w:ascii="Arial" w:hAnsi="Arial" w:cs="Arial"/>
          <w:sz w:val="24"/>
          <w:szCs w:val="24"/>
        </w:rPr>
        <w:t xml:space="preserve"> ma is körülvesz benneteket az Ő fegyverzetével. Mert meg akar tartani benneteket, mert fontos küldetés az, amit rátok bízott.</w:t>
      </w:r>
    </w:p>
    <w:p w14:paraId="5CE7011F"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Testvérek! Ha valamit vigyünk magunkkal ebből a tanévzáró istentiszteletből, akkor ez legyen az:</w:t>
      </w:r>
      <w:r w:rsidRPr="00C94EB9">
        <w:rPr>
          <w:rFonts w:ascii="Arial" w:hAnsi="Arial" w:cs="Arial"/>
          <w:sz w:val="24"/>
          <w:szCs w:val="24"/>
        </w:rPr>
        <w:br/>
        <w:t>Isten nem azért öltöztet fel bennünket, hogy erősebbek legyünk másoknál, hanem azért, hogy Krisztus szeretetét hordozzuk mások felé.</w:t>
      </w:r>
    </w:p>
    <w:p w14:paraId="2522E3D2"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 xml:space="preserve">Az Ő fegyverzete valójában nem a dicsőséges harcról és a hősi érdemrendekről szól. </w:t>
      </w:r>
      <w:r w:rsidRPr="00C94EB9">
        <w:rPr>
          <w:rFonts w:ascii="Arial" w:hAnsi="Arial" w:cs="Arial"/>
          <w:sz w:val="24"/>
          <w:szCs w:val="24"/>
        </w:rPr>
        <w:br/>
        <w:t>Egyszerű, hétköznapi értünk adott, nekünk szánt kincsekről: az igazságról, a békességről, a reménységről, a hitről, a kegyelemről, a szeretetről.</w:t>
      </w:r>
      <w:r w:rsidRPr="00C94EB9">
        <w:rPr>
          <w:rFonts w:ascii="Arial" w:hAnsi="Arial" w:cs="Arial"/>
          <w:sz w:val="24"/>
          <w:szCs w:val="24"/>
        </w:rPr>
        <w:br/>
        <w:t>És ha ezeket magunkra öltjük, akkor valóban fényes fegyverzetet viselünk – nem elvakítót, hanem tisztán csillogót, amivel érdemes küzdeni.</w:t>
      </w:r>
      <w:r w:rsidRPr="00C94EB9">
        <w:rPr>
          <w:rFonts w:ascii="Arial" w:hAnsi="Arial" w:cs="Arial"/>
          <w:sz w:val="24"/>
          <w:szCs w:val="24"/>
        </w:rPr>
        <w:br/>
        <w:t xml:space="preserve">Olyat, amely megáll a rossz, a gonoszság, a kirekesztés és a gyűlölet hangjaival szemben. Olyat, amely képes megváltoztatni egy embert, egy </w:t>
      </w:r>
      <w:r w:rsidRPr="00C94EB9">
        <w:rPr>
          <w:rFonts w:ascii="Arial" w:hAnsi="Arial" w:cs="Arial"/>
          <w:sz w:val="24"/>
          <w:szCs w:val="24"/>
        </w:rPr>
        <w:lastRenderedPageBreak/>
        <w:t>családot, egy osztályt, egy gyülekezetet, sőt akár egy egész társadalmat is.</w:t>
      </w:r>
    </w:p>
    <w:p w14:paraId="468AB5CC"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Mert ahol Krisztus szeretete győz, ott mindig valami új kezdődik, legyen az a szegény legény, vagy a legkisebb királylány szíve, vagy akár egy egész ország.</w:t>
      </w:r>
    </w:p>
    <w:p w14:paraId="526D2A07" w14:textId="77777777" w:rsidR="00C94EB9" w:rsidRPr="00C94EB9" w:rsidRDefault="00C94EB9" w:rsidP="00C94EB9">
      <w:pPr>
        <w:spacing w:line="360" w:lineRule="auto"/>
        <w:rPr>
          <w:rFonts w:ascii="Arial" w:hAnsi="Arial" w:cs="Arial"/>
          <w:sz w:val="24"/>
          <w:szCs w:val="24"/>
        </w:rPr>
      </w:pPr>
      <w:r w:rsidRPr="00C94EB9">
        <w:rPr>
          <w:rFonts w:ascii="Arial" w:hAnsi="Arial" w:cs="Arial"/>
          <w:sz w:val="24"/>
          <w:szCs w:val="24"/>
        </w:rPr>
        <w:t>Induljunk hát úgy a nyárba, a pihenésbe, a következő tanév felé úgy, hogy nem kardot, hanem keresztet hordozunk a kezünkben.</w:t>
      </w:r>
    </w:p>
    <w:p w14:paraId="5B7FE689" w14:textId="1C16CCA2" w:rsidR="00D2551C" w:rsidRPr="00C94EB9" w:rsidRDefault="00C94EB9" w:rsidP="00C94EB9">
      <w:pPr>
        <w:spacing w:line="360" w:lineRule="auto"/>
        <w:rPr>
          <w:sz w:val="24"/>
          <w:szCs w:val="24"/>
        </w:rPr>
      </w:pPr>
      <w:r w:rsidRPr="00C94EB9">
        <w:rPr>
          <w:rFonts w:ascii="Arial" w:hAnsi="Arial" w:cs="Arial"/>
          <w:sz w:val="24"/>
          <w:szCs w:val="24"/>
        </w:rPr>
        <w:t xml:space="preserve">Többé nem félelemmel, hanem azzal a bizonyossággal, békességgel, hogy Krisztus velünk megy. Ma, holnap, minden kalandos úton </w:t>
      </w:r>
      <w:proofErr w:type="gramStart"/>
      <w:r w:rsidRPr="00C94EB9">
        <w:rPr>
          <w:rFonts w:ascii="Arial" w:hAnsi="Arial" w:cs="Arial"/>
          <w:sz w:val="24"/>
          <w:szCs w:val="24"/>
        </w:rPr>
        <w:t>és,</w:t>
      </w:r>
      <w:proofErr w:type="gramEnd"/>
      <w:r w:rsidRPr="00C94EB9">
        <w:rPr>
          <w:rFonts w:ascii="Arial" w:hAnsi="Arial" w:cs="Arial"/>
          <w:sz w:val="24"/>
          <w:szCs w:val="24"/>
        </w:rPr>
        <w:t xml:space="preserve"> ha hagyjuk, hogy </w:t>
      </w:r>
      <w:proofErr w:type="gramStart"/>
      <w:r w:rsidRPr="00C94EB9">
        <w:rPr>
          <w:rFonts w:ascii="Arial" w:hAnsi="Arial" w:cs="Arial"/>
          <w:sz w:val="24"/>
          <w:szCs w:val="24"/>
        </w:rPr>
        <w:t>Ő</w:t>
      </w:r>
      <w:proofErr w:type="gramEnd"/>
      <w:r w:rsidRPr="00C94EB9">
        <w:rPr>
          <w:rFonts w:ascii="Arial" w:hAnsi="Arial" w:cs="Arial"/>
          <w:sz w:val="24"/>
          <w:szCs w:val="24"/>
        </w:rPr>
        <w:t xml:space="preserve"> vezessen, hogy </w:t>
      </w:r>
      <w:proofErr w:type="gramStart"/>
      <w:r w:rsidRPr="00C94EB9">
        <w:rPr>
          <w:rFonts w:ascii="Arial" w:hAnsi="Arial" w:cs="Arial"/>
          <w:sz w:val="24"/>
          <w:szCs w:val="24"/>
        </w:rPr>
        <w:t>Ő</w:t>
      </w:r>
      <w:proofErr w:type="gramEnd"/>
      <w:r w:rsidRPr="00C94EB9">
        <w:rPr>
          <w:rFonts w:ascii="Arial" w:hAnsi="Arial" w:cs="Arial"/>
          <w:sz w:val="24"/>
          <w:szCs w:val="24"/>
        </w:rPr>
        <w:t xml:space="preserve"> vértezzen fel, akkor kincseket és társakat fogunk találni és az öröm és a hála kegyelme a tiétek lesz</w:t>
      </w:r>
      <w:r>
        <w:rPr>
          <w:rFonts w:ascii="Arial" w:hAnsi="Arial" w:cs="Arial"/>
          <w:sz w:val="24"/>
          <w:szCs w:val="24"/>
        </w:rPr>
        <w:t>.</w:t>
      </w:r>
      <w:r w:rsidRPr="00C94EB9">
        <w:rPr>
          <w:rFonts w:ascii="Arial" w:hAnsi="Arial" w:cs="Arial"/>
          <w:sz w:val="24"/>
          <w:szCs w:val="24"/>
        </w:rPr>
        <w:t xml:space="preserve">  </w:t>
      </w:r>
      <w:proofErr w:type="gramStart"/>
      <w:r w:rsidRPr="00C94EB9">
        <w:rPr>
          <w:rFonts w:ascii="Arial" w:hAnsi="Arial" w:cs="Arial"/>
          <w:sz w:val="24"/>
          <w:szCs w:val="24"/>
        </w:rPr>
        <w:t>Ámen</w:t>
      </w:r>
      <w:proofErr w:type="gramEnd"/>
      <w:r w:rsidRPr="00C94EB9">
        <w:rPr>
          <w:rFonts w:ascii="Arial" w:hAnsi="Arial" w:cs="Arial"/>
          <w:sz w:val="24"/>
          <w:szCs w:val="24"/>
        </w:rPr>
        <w:t>.</w:t>
      </w:r>
    </w:p>
    <w:sectPr w:rsidR="00D2551C" w:rsidRPr="00C94EB9" w:rsidSect="00D2551C">
      <w:footerReference w:type="default" r:id="rId6"/>
      <w:pgSz w:w="8391" w:h="11906"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F513" w14:textId="77777777" w:rsidR="0019318A" w:rsidRDefault="0019318A" w:rsidP="00C94EB9">
      <w:pPr>
        <w:spacing w:after="0" w:line="240" w:lineRule="auto"/>
      </w:pPr>
      <w:r>
        <w:separator/>
      </w:r>
    </w:p>
  </w:endnote>
  <w:endnote w:type="continuationSeparator" w:id="0">
    <w:p w14:paraId="454E9609" w14:textId="77777777" w:rsidR="0019318A" w:rsidRDefault="0019318A" w:rsidP="00C94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133053"/>
      <w:docPartObj>
        <w:docPartGallery w:val="Page Numbers (Bottom of Page)"/>
        <w:docPartUnique/>
      </w:docPartObj>
    </w:sdtPr>
    <w:sdtContent>
      <w:p w14:paraId="5C7AFD9A" w14:textId="78F92C1A" w:rsidR="00C94EB9" w:rsidRDefault="00C94EB9">
        <w:pPr>
          <w:pStyle w:val="llb"/>
          <w:jc w:val="right"/>
        </w:pPr>
        <w:r>
          <w:fldChar w:fldCharType="begin"/>
        </w:r>
        <w:r>
          <w:instrText>PAGE   \* MERGEFORMAT</w:instrText>
        </w:r>
        <w:r>
          <w:fldChar w:fldCharType="separate"/>
        </w:r>
        <w:r>
          <w:t>2</w:t>
        </w:r>
        <w:r>
          <w:fldChar w:fldCharType="end"/>
        </w:r>
      </w:p>
    </w:sdtContent>
  </w:sdt>
  <w:p w14:paraId="6D9F67BB" w14:textId="77777777" w:rsidR="00C94EB9" w:rsidRDefault="00C94EB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B9927" w14:textId="77777777" w:rsidR="0019318A" w:rsidRDefault="0019318A" w:rsidP="00C94EB9">
      <w:pPr>
        <w:spacing w:after="0" w:line="240" w:lineRule="auto"/>
      </w:pPr>
      <w:r>
        <w:separator/>
      </w:r>
    </w:p>
  </w:footnote>
  <w:footnote w:type="continuationSeparator" w:id="0">
    <w:p w14:paraId="1206A3EA" w14:textId="77777777" w:rsidR="0019318A" w:rsidRDefault="0019318A" w:rsidP="00C94E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1C"/>
    <w:rsid w:val="0019318A"/>
    <w:rsid w:val="0021413E"/>
    <w:rsid w:val="002F660F"/>
    <w:rsid w:val="00325D3A"/>
    <w:rsid w:val="004C5C69"/>
    <w:rsid w:val="005763DD"/>
    <w:rsid w:val="00C94EB9"/>
    <w:rsid w:val="00D2551C"/>
    <w:rsid w:val="00D948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ACA0"/>
  <w15:chartTrackingRefBased/>
  <w15:docId w15:val="{41BA1537-C50F-4B98-B7A9-A140B243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94EB9"/>
    <w:pPr>
      <w:spacing w:line="259" w:lineRule="auto"/>
    </w:pPr>
    <w:rPr>
      <w:kern w:val="0"/>
      <w:sz w:val="22"/>
      <w:szCs w:val="22"/>
      <w14:ligatures w14:val="none"/>
    </w:rPr>
  </w:style>
  <w:style w:type="paragraph" w:styleId="Cmsor1">
    <w:name w:val="heading 1"/>
    <w:basedOn w:val="Norml"/>
    <w:next w:val="Norml"/>
    <w:link w:val="Cmsor1Char"/>
    <w:uiPriority w:val="9"/>
    <w:qFormat/>
    <w:rsid w:val="00D2551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D2551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D2551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D2551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Cmsor5">
    <w:name w:val="heading 5"/>
    <w:basedOn w:val="Norml"/>
    <w:next w:val="Norml"/>
    <w:link w:val="Cmsor5Char"/>
    <w:uiPriority w:val="9"/>
    <w:semiHidden/>
    <w:unhideWhenUsed/>
    <w:qFormat/>
    <w:rsid w:val="00D2551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Cmsor6">
    <w:name w:val="heading 6"/>
    <w:basedOn w:val="Norml"/>
    <w:next w:val="Norml"/>
    <w:link w:val="Cmsor6Char"/>
    <w:uiPriority w:val="9"/>
    <w:semiHidden/>
    <w:unhideWhenUsed/>
    <w:qFormat/>
    <w:rsid w:val="00D2551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Cmsor7">
    <w:name w:val="heading 7"/>
    <w:basedOn w:val="Norml"/>
    <w:next w:val="Norml"/>
    <w:link w:val="Cmsor7Char"/>
    <w:uiPriority w:val="9"/>
    <w:semiHidden/>
    <w:unhideWhenUsed/>
    <w:qFormat/>
    <w:rsid w:val="00D2551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Cmsor8">
    <w:name w:val="heading 8"/>
    <w:basedOn w:val="Norml"/>
    <w:next w:val="Norml"/>
    <w:link w:val="Cmsor8Char"/>
    <w:uiPriority w:val="9"/>
    <w:semiHidden/>
    <w:unhideWhenUsed/>
    <w:qFormat/>
    <w:rsid w:val="00D2551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Cmsor9">
    <w:name w:val="heading 9"/>
    <w:basedOn w:val="Norml"/>
    <w:next w:val="Norml"/>
    <w:link w:val="Cmsor9Char"/>
    <w:uiPriority w:val="9"/>
    <w:semiHidden/>
    <w:unhideWhenUsed/>
    <w:qFormat/>
    <w:rsid w:val="00D2551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2551C"/>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D2551C"/>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D2551C"/>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D2551C"/>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D2551C"/>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D2551C"/>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D2551C"/>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D2551C"/>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D2551C"/>
    <w:rPr>
      <w:rFonts w:eastAsiaTheme="majorEastAsia" w:cstheme="majorBidi"/>
      <w:color w:val="272727" w:themeColor="text1" w:themeTint="D8"/>
    </w:rPr>
  </w:style>
  <w:style w:type="paragraph" w:styleId="Cm">
    <w:name w:val="Title"/>
    <w:basedOn w:val="Norml"/>
    <w:next w:val="Norml"/>
    <w:link w:val="CmChar"/>
    <w:uiPriority w:val="10"/>
    <w:qFormat/>
    <w:rsid w:val="00D2551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D2551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D2551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D2551C"/>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D2551C"/>
    <w:pPr>
      <w:spacing w:before="160" w:line="278" w:lineRule="auto"/>
      <w:jc w:val="center"/>
    </w:pPr>
    <w:rPr>
      <w:i/>
      <w:iCs/>
      <w:color w:val="404040" w:themeColor="text1" w:themeTint="BF"/>
      <w:kern w:val="2"/>
      <w:sz w:val="24"/>
      <w:szCs w:val="24"/>
      <w14:ligatures w14:val="standardContextual"/>
    </w:rPr>
  </w:style>
  <w:style w:type="character" w:customStyle="1" w:styleId="IdzetChar">
    <w:name w:val="Idézet Char"/>
    <w:basedOn w:val="Bekezdsalapbettpusa"/>
    <w:link w:val="Idzet"/>
    <w:uiPriority w:val="29"/>
    <w:rsid w:val="00D2551C"/>
    <w:rPr>
      <w:i/>
      <w:iCs/>
      <w:color w:val="404040" w:themeColor="text1" w:themeTint="BF"/>
    </w:rPr>
  </w:style>
  <w:style w:type="paragraph" w:styleId="Listaszerbekezds">
    <w:name w:val="List Paragraph"/>
    <w:basedOn w:val="Norml"/>
    <w:uiPriority w:val="34"/>
    <w:qFormat/>
    <w:rsid w:val="00D2551C"/>
    <w:pPr>
      <w:spacing w:line="278" w:lineRule="auto"/>
      <w:ind w:left="720"/>
      <w:contextualSpacing/>
    </w:pPr>
    <w:rPr>
      <w:kern w:val="2"/>
      <w:sz w:val="24"/>
      <w:szCs w:val="24"/>
      <w14:ligatures w14:val="standardContextual"/>
    </w:rPr>
  </w:style>
  <w:style w:type="character" w:styleId="Erskiemels">
    <w:name w:val="Intense Emphasis"/>
    <w:basedOn w:val="Bekezdsalapbettpusa"/>
    <w:uiPriority w:val="21"/>
    <w:qFormat/>
    <w:rsid w:val="00D2551C"/>
    <w:rPr>
      <w:i/>
      <w:iCs/>
      <w:color w:val="0F4761" w:themeColor="accent1" w:themeShade="BF"/>
    </w:rPr>
  </w:style>
  <w:style w:type="paragraph" w:styleId="Kiemeltidzet">
    <w:name w:val="Intense Quote"/>
    <w:basedOn w:val="Norml"/>
    <w:next w:val="Norml"/>
    <w:link w:val="KiemeltidzetChar"/>
    <w:uiPriority w:val="30"/>
    <w:qFormat/>
    <w:rsid w:val="00D2551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KiemeltidzetChar">
    <w:name w:val="Kiemelt idézet Char"/>
    <w:basedOn w:val="Bekezdsalapbettpusa"/>
    <w:link w:val="Kiemeltidzet"/>
    <w:uiPriority w:val="30"/>
    <w:rsid w:val="00D2551C"/>
    <w:rPr>
      <w:i/>
      <w:iCs/>
      <w:color w:val="0F4761" w:themeColor="accent1" w:themeShade="BF"/>
    </w:rPr>
  </w:style>
  <w:style w:type="character" w:styleId="Ershivatkozs">
    <w:name w:val="Intense Reference"/>
    <w:basedOn w:val="Bekezdsalapbettpusa"/>
    <w:uiPriority w:val="32"/>
    <w:qFormat/>
    <w:rsid w:val="00D2551C"/>
    <w:rPr>
      <w:b/>
      <w:bCs/>
      <w:smallCaps/>
      <w:color w:val="0F4761" w:themeColor="accent1" w:themeShade="BF"/>
      <w:spacing w:val="5"/>
    </w:rPr>
  </w:style>
  <w:style w:type="character" w:styleId="Hiperhivatkozs">
    <w:name w:val="Hyperlink"/>
    <w:basedOn w:val="Bekezdsalapbettpusa"/>
    <w:uiPriority w:val="99"/>
    <w:unhideWhenUsed/>
    <w:rsid w:val="00D2551C"/>
    <w:rPr>
      <w:color w:val="467886" w:themeColor="hyperlink"/>
      <w:u w:val="single"/>
    </w:rPr>
  </w:style>
  <w:style w:type="character" w:styleId="Feloldatlanmegemlts">
    <w:name w:val="Unresolved Mention"/>
    <w:basedOn w:val="Bekezdsalapbettpusa"/>
    <w:uiPriority w:val="99"/>
    <w:semiHidden/>
    <w:unhideWhenUsed/>
    <w:rsid w:val="00D2551C"/>
    <w:rPr>
      <w:color w:val="605E5C"/>
      <w:shd w:val="clear" w:color="auto" w:fill="E1DFDD"/>
    </w:rPr>
  </w:style>
  <w:style w:type="paragraph" w:styleId="lfej">
    <w:name w:val="header"/>
    <w:basedOn w:val="Norml"/>
    <w:link w:val="lfejChar"/>
    <w:uiPriority w:val="99"/>
    <w:unhideWhenUsed/>
    <w:rsid w:val="00C94EB9"/>
    <w:pPr>
      <w:tabs>
        <w:tab w:val="center" w:pos="4536"/>
        <w:tab w:val="right" w:pos="9072"/>
      </w:tabs>
      <w:spacing w:after="0" w:line="240" w:lineRule="auto"/>
    </w:pPr>
  </w:style>
  <w:style w:type="character" w:customStyle="1" w:styleId="lfejChar">
    <w:name w:val="Élőfej Char"/>
    <w:basedOn w:val="Bekezdsalapbettpusa"/>
    <w:link w:val="lfej"/>
    <w:uiPriority w:val="99"/>
    <w:rsid w:val="00C94EB9"/>
    <w:rPr>
      <w:kern w:val="0"/>
      <w:sz w:val="22"/>
      <w:szCs w:val="22"/>
      <w14:ligatures w14:val="none"/>
    </w:rPr>
  </w:style>
  <w:style w:type="paragraph" w:styleId="llb">
    <w:name w:val="footer"/>
    <w:basedOn w:val="Norml"/>
    <w:link w:val="llbChar"/>
    <w:uiPriority w:val="99"/>
    <w:unhideWhenUsed/>
    <w:rsid w:val="00C94EB9"/>
    <w:pPr>
      <w:tabs>
        <w:tab w:val="center" w:pos="4536"/>
        <w:tab w:val="right" w:pos="9072"/>
      </w:tabs>
      <w:spacing w:after="0" w:line="240" w:lineRule="auto"/>
    </w:pPr>
  </w:style>
  <w:style w:type="character" w:customStyle="1" w:styleId="llbChar">
    <w:name w:val="Élőláb Char"/>
    <w:basedOn w:val="Bekezdsalapbettpusa"/>
    <w:link w:val="llb"/>
    <w:uiPriority w:val="99"/>
    <w:rsid w:val="00C94EB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1062</Words>
  <Characters>7332</Characters>
  <Application>Microsoft Office Word</Application>
  <DocSecurity>0</DocSecurity>
  <Lines>61</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 felhasználó</dc:creator>
  <cp:keywords/>
  <dc:description/>
  <cp:lastModifiedBy>O365 felhasználó</cp:lastModifiedBy>
  <cp:revision>2</cp:revision>
  <dcterms:created xsi:type="dcterms:W3CDTF">2026-06-20T09:51:00Z</dcterms:created>
  <dcterms:modified xsi:type="dcterms:W3CDTF">2026-06-26T15:14:00Z</dcterms:modified>
</cp:coreProperties>
</file>