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FC43" w14:textId="45F548F3" w:rsidR="009608FD" w:rsidRPr="0048044C" w:rsidRDefault="009608FD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>Kegyelem nektek és békesség Istentől a mi Atyánktól és az Úr Jézus Krisztustól!</w:t>
      </w:r>
    </w:p>
    <w:p w14:paraId="095C1A99" w14:textId="517D86E3" w:rsidR="009608FD" w:rsidRPr="0048044C" w:rsidRDefault="009608FD" w:rsidP="0048044C">
      <w:pPr>
        <w:spacing w:line="360" w:lineRule="auto"/>
        <w:rPr>
          <w:rFonts w:ascii="Arial" w:hAnsi="Arial" w:cs="Arial"/>
          <w:i/>
          <w:iCs/>
        </w:rPr>
      </w:pPr>
      <w:r w:rsidRPr="0048044C">
        <w:rPr>
          <w:rFonts w:ascii="Arial" w:hAnsi="Arial" w:cs="Arial"/>
          <w:u w:val="single"/>
        </w:rPr>
        <w:t>ApCsel 1, 1-11</w:t>
      </w:r>
      <w:r w:rsidRPr="0048044C">
        <w:rPr>
          <w:rFonts w:ascii="Arial" w:hAnsi="Arial" w:cs="Arial"/>
        </w:rPr>
        <w:br/>
      </w:r>
      <w:r w:rsidRPr="0048044C">
        <w:rPr>
          <w:rFonts w:ascii="Arial" w:hAnsi="Arial" w:cs="Arial"/>
          <w:i/>
          <w:iCs/>
        </w:rPr>
        <w:t xml:space="preserve">Az első könyvet arról írtam, </w:t>
      </w:r>
      <w:proofErr w:type="spellStart"/>
      <w:r w:rsidRPr="0048044C">
        <w:rPr>
          <w:rFonts w:ascii="Arial" w:hAnsi="Arial" w:cs="Arial"/>
          <w:i/>
          <w:iCs/>
        </w:rPr>
        <w:t>Teofiloszom</w:t>
      </w:r>
      <w:proofErr w:type="spellEnd"/>
      <w:r w:rsidRPr="0048044C">
        <w:rPr>
          <w:rFonts w:ascii="Arial" w:hAnsi="Arial" w:cs="Arial"/>
          <w:i/>
          <w:iCs/>
        </w:rPr>
        <w:t>, amit Jézus tett és tanított kezdettől fogva </w:t>
      </w:r>
      <w:r w:rsidRPr="0048044C">
        <w:rPr>
          <w:rFonts w:ascii="Arial" w:hAnsi="Arial" w:cs="Arial"/>
          <w:i/>
          <w:iCs/>
          <w:vertAlign w:val="superscript"/>
        </w:rPr>
        <w:t>2</w:t>
      </w:r>
      <w:r w:rsidRPr="0048044C">
        <w:rPr>
          <w:rFonts w:ascii="Arial" w:hAnsi="Arial" w:cs="Arial"/>
          <w:i/>
          <w:iCs/>
        </w:rPr>
        <w:t>egészen addig a napig, amelyen felvitetett, miután a Szentlélek által megbízást adott az apostoloknak, akiket kiválasztott. </w:t>
      </w:r>
      <w:r w:rsidRPr="0048044C">
        <w:rPr>
          <w:rFonts w:ascii="Arial" w:hAnsi="Arial" w:cs="Arial"/>
          <w:i/>
          <w:iCs/>
          <w:vertAlign w:val="superscript"/>
        </w:rPr>
        <w:t>3</w:t>
      </w:r>
      <w:r w:rsidRPr="0048044C">
        <w:rPr>
          <w:rFonts w:ascii="Arial" w:hAnsi="Arial" w:cs="Arial"/>
          <w:i/>
          <w:iCs/>
        </w:rPr>
        <w:t xml:space="preserve">Szenvedése után sok bizonyítékkal meg is mutatta nekik, hogy ő él, amikor negyven napon át megjelent </w:t>
      </w:r>
      <w:proofErr w:type="spellStart"/>
      <w:r w:rsidRPr="0048044C">
        <w:rPr>
          <w:rFonts w:ascii="Arial" w:hAnsi="Arial" w:cs="Arial"/>
          <w:i/>
          <w:iCs/>
        </w:rPr>
        <w:t>előttük</w:t>
      </w:r>
      <w:proofErr w:type="spellEnd"/>
      <w:r w:rsidRPr="0048044C">
        <w:rPr>
          <w:rFonts w:ascii="Arial" w:hAnsi="Arial" w:cs="Arial"/>
          <w:i/>
          <w:iCs/>
        </w:rPr>
        <w:t>, és beszélt az Isten országa dolgairól.</w:t>
      </w:r>
      <w:r w:rsidRPr="0048044C">
        <w:rPr>
          <w:rFonts w:ascii="Arial" w:hAnsi="Arial" w:cs="Arial"/>
          <w:i/>
          <w:iCs/>
        </w:rPr>
        <w:br/>
      </w:r>
      <w:r w:rsidRPr="0048044C">
        <w:rPr>
          <w:rFonts w:ascii="Arial" w:hAnsi="Arial" w:cs="Arial"/>
          <w:i/>
          <w:iCs/>
          <w:vertAlign w:val="superscript"/>
        </w:rPr>
        <w:t>4</w:t>
      </w:r>
      <w:r w:rsidRPr="0048044C">
        <w:rPr>
          <w:rFonts w:ascii="Arial" w:hAnsi="Arial" w:cs="Arial"/>
          <w:i/>
          <w:iCs/>
        </w:rPr>
        <w:t>Amikor együtt volt velük, megparancsolta nekik: Ne távozzatok el Jeruzsálemből, hanem várjátok meg az Atya ígéretét, amelyről hallottátok tőlem, </w:t>
      </w:r>
      <w:r w:rsidRPr="0048044C">
        <w:rPr>
          <w:rFonts w:ascii="Arial" w:hAnsi="Arial" w:cs="Arial"/>
          <w:i/>
          <w:iCs/>
          <w:vertAlign w:val="superscript"/>
        </w:rPr>
        <w:t>5</w:t>
      </w:r>
      <w:r w:rsidRPr="0048044C">
        <w:rPr>
          <w:rFonts w:ascii="Arial" w:hAnsi="Arial" w:cs="Arial"/>
          <w:i/>
          <w:iCs/>
        </w:rPr>
        <w:t>hogy János vízzel keresztelt, ti pedig nemsokára Szentlélekkel kereszteltettek meg.</w:t>
      </w:r>
      <w:r w:rsidRPr="0048044C">
        <w:rPr>
          <w:rFonts w:ascii="Arial" w:hAnsi="Arial" w:cs="Arial"/>
          <w:i/>
          <w:iCs/>
        </w:rPr>
        <w:br/>
      </w:r>
      <w:r w:rsidRPr="0048044C">
        <w:rPr>
          <w:rFonts w:ascii="Arial" w:hAnsi="Arial" w:cs="Arial"/>
          <w:i/>
          <w:iCs/>
          <w:vertAlign w:val="superscript"/>
        </w:rPr>
        <w:t xml:space="preserve"> 6</w:t>
      </w:r>
      <w:r w:rsidRPr="0048044C">
        <w:rPr>
          <w:rFonts w:ascii="Arial" w:hAnsi="Arial" w:cs="Arial"/>
          <w:i/>
          <w:iCs/>
        </w:rPr>
        <w:t>Amikor együtt voltak, megkérdezték tőle: Uram, nem ebben az időben állítod helyre Izráel országát? </w:t>
      </w:r>
      <w:r w:rsidRPr="0048044C">
        <w:rPr>
          <w:rFonts w:ascii="Arial" w:hAnsi="Arial" w:cs="Arial"/>
          <w:i/>
          <w:iCs/>
          <w:vertAlign w:val="superscript"/>
        </w:rPr>
        <w:t>7</w:t>
      </w:r>
      <w:r w:rsidRPr="0048044C">
        <w:rPr>
          <w:rFonts w:ascii="Arial" w:hAnsi="Arial" w:cs="Arial"/>
          <w:i/>
          <w:iCs/>
        </w:rPr>
        <w:t xml:space="preserve">Így válaszolt nekik: Nem a ti dolgotok, hogy olyan időkről és alkalmakról tudjatok, amelyeket az Atya a maga hatalmába </w:t>
      </w:r>
      <w:r w:rsidRPr="0048044C">
        <w:rPr>
          <w:rFonts w:ascii="Arial" w:hAnsi="Arial" w:cs="Arial"/>
          <w:i/>
          <w:iCs/>
        </w:rPr>
        <w:lastRenderedPageBreak/>
        <w:t>helyezett. </w:t>
      </w:r>
      <w:r w:rsidRPr="0048044C">
        <w:rPr>
          <w:rFonts w:ascii="Arial" w:hAnsi="Arial" w:cs="Arial"/>
          <w:i/>
          <w:iCs/>
          <w:vertAlign w:val="superscript"/>
        </w:rPr>
        <w:t>8</w:t>
      </w:r>
      <w:r w:rsidRPr="0048044C">
        <w:rPr>
          <w:rFonts w:ascii="Arial" w:hAnsi="Arial" w:cs="Arial"/>
          <w:i/>
          <w:iCs/>
        </w:rPr>
        <w:t>Ellenben erőt kaptok, amikor eljön hozzátok a Szentlélek, és tanúim lesztek Jeruzsálemben, egész Júdeában és Samáriában, sőt a föld végső határáig.</w:t>
      </w:r>
      <w:r w:rsidRPr="0048044C">
        <w:rPr>
          <w:rFonts w:ascii="Arial" w:hAnsi="Arial" w:cs="Arial"/>
          <w:i/>
          <w:iCs/>
          <w:vertAlign w:val="superscript"/>
        </w:rPr>
        <w:t xml:space="preserve"> 9</w:t>
      </w:r>
      <w:r w:rsidRPr="0048044C">
        <w:rPr>
          <w:rFonts w:ascii="Arial" w:hAnsi="Arial" w:cs="Arial"/>
          <w:i/>
          <w:iCs/>
        </w:rPr>
        <w:t>Miután ezt mondta, szemük láttára felemeltetett, és felhő takarta el őt a szemük elől.</w:t>
      </w:r>
      <w:r w:rsidRPr="0048044C">
        <w:rPr>
          <w:rFonts w:ascii="Arial" w:hAnsi="Arial" w:cs="Arial"/>
          <w:i/>
          <w:iCs/>
          <w:vertAlign w:val="superscript"/>
        </w:rPr>
        <w:t xml:space="preserve"> 10</w:t>
      </w:r>
      <w:r w:rsidRPr="0048044C">
        <w:rPr>
          <w:rFonts w:ascii="Arial" w:hAnsi="Arial" w:cs="Arial"/>
          <w:i/>
          <w:iCs/>
        </w:rPr>
        <w:t>Amint távozása közben feszülten néztek az ég felé, íme, két férfi állt meg mellettük fehér ruhában, </w:t>
      </w:r>
      <w:r w:rsidRPr="0048044C">
        <w:rPr>
          <w:rFonts w:ascii="Arial" w:hAnsi="Arial" w:cs="Arial"/>
          <w:i/>
          <w:iCs/>
          <w:vertAlign w:val="superscript"/>
        </w:rPr>
        <w:t>11</w:t>
      </w:r>
      <w:r w:rsidRPr="0048044C">
        <w:rPr>
          <w:rFonts w:ascii="Arial" w:hAnsi="Arial" w:cs="Arial"/>
          <w:i/>
          <w:iCs/>
        </w:rPr>
        <w:t>akik ezt mondták: Galileai férfiak, miért álltok itt az ég felé nézve? Ez a Jézus, aki felvitetett tőletek a mennybe, úgy jön el, ahogyan láttátok őt felmenni a mennybe.</w:t>
      </w:r>
    </w:p>
    <w:p w14:paraId="18CBEA3D" w14:textId="52942030" w:rsidR="00310B29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>Dicsőséget látó Gyülekezet!</w:t>
      </w:r>
    </w:p>
    <w:p w14:paraId="61E5DE81" w14:textId="1EF53C06" w:rsidR="00310B29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 xml:space="preserve">Müller Péter író írja, hogy: </w:t>
      </w:r>
      <w:r w:rsidRPr="0048044C">
        <w:rPr>
          <w:rFonts w:ascii="Arial" w:hAnsi="Arial" w:cs="Arial"/>
          <w:i/>
          <w:iCs/>
        </w:rPr>
        <w:t>„A zűrzavar lehet bennünk, rajtunk kívül vagy mindkét helyen. Sok hang, sok akarat, sokféle vágy, késztetés, érzés, gondolat – kell egy karmester, aki kellő eréllyel renddé szervezi a diszharmóniát.”</w:t>
      </w:r>
      <w:r w:rsidRPr="0048044C">
        <w:rPr>
          <w:rFonts w:ascii="Arial" w:hAnsi="Arial" w:cs="Arial"/>
        </w:rPr>
        <w:t xml:space="preserve"> </w:t>
      </w:r>
      <w:r w:rsidRPr="0048044C">
        <w:rPr>
          <w:rFonts w:ascii="Arial" w:hAnsi="Arial" w:cs="Arial"/>
        </w:rPr>
        <w:br/>
        <w:t xml:space="preserve">Ahogyan a tanítványok szívében, - mondjuk ki: a hitében is - zűrzavar támadt, ahogyan Nagypénteken, majd utána körülöttük, az egész városban, egész Jeruzsálemben is, úgy ezt mi is </w:t>
      </w:r>
      <w:r w:rsidRPr="0048044C">
        <w:rPr>
          <w:rFonts w:ascii="Arial" w:hAnsi="Arial" w:cs="Arial"/>
        </w:rPr>
        <w:lastRenderedPageBreak/>
        <w:t xml:space="preserve">tapasztaljuk. Zűrzavar van sokszor bennünk és körülöttünk is. Ilyenkor pedig, mint a fényképezőgép, mi is el tudjuk veszíteni a fókuszt, hogy mi az, aminek élesnek, jól láthatónak kellene lenni az életünkben és hirtelen minden homályos lesz. Nem értjük és dörzsölgetjük </w:t>
      </w:r>
      <w:r w:rsidR="007652C7" w:rsidRPr="0048044C">
        <w:rPr>
          <w:rFonts w:ascii="Arial" w:hAnsi="Arial" w:cs="Arial"/>
        </w:rPr>
        <w:t xml:space="preserve">csak </w:t>
      </w:r>
      <w:r w:rsidRPr="0048044C">
        <w:rPr>
          <w:rFonts w:ascii="Arial" w:hAnsi="Arial" w:cs="Arial"/>
        </w:rPr>
        <w:t xml:space="preserve">a szemünket, </w:t>
      </w:r>
      <w:r w:rsidR="007652C7" w:rsidRPr="0048044C">
        <w:rPr>
          <w:rFonts w:ascii="Arial" w:hAnsi="Arial" w:cs="Arial"/>
        </w:rPr>
        <w:t xml:space="preserve">a hitünket </w:t>
      </w:r>
      <w:r w:rsidRPr="0048044C">
        <w:rPr>
          <w:rFonts w:ascii="Arial" w:hAnsi="Arial" w:cs="Arial"/>
        </w:rPr>
        <w:t>mintha káprázatban élnénk.</w:t>
      </w:r>
      <w:r w:rsidRPr="0048044C">
        <w:rPr>
          <w:rFonts w:ascii="Arial" w:hAnsi="Arial" w:cs="Arial"/>
        </w:rPr>
        <w:br/>
        <w:t xml:space="preserve">Ha a hétköznapjainkban van ez épp jelen, akkor mi is érezzük általában magunkon, hogy zaklatottakká, ingerlékenyekké, kedvetlenekké, bizalmatlanokká válunk és bizony nehezen tudjuk odatenni magunkat a feladatainkba, nehezen tudunk elindulni a szolgálatokba igazi teljes odaadással. És mindez még csak tovább romlik, ha olyan aggodalmak és félelmek erősítik tovább bennünk a diszharmóniát, mint </w:t>
      </w:r>
      <w:r w:rsidR="00D521B1" w:rsidRPr="0048044C">
        <w:rPr>
          <w:rFonts w:ascii="Arial" w:hAnsi="Arial" w:cs="Arial"/>
        </w:rPr>
        <w:t>a háború szörnyűségei</w:t>
      </w:r>
      <w:r w:rsidRPr="0048044C">
        <w:rPr>
          <w:rFonts w:ascii="Arial" w:hAnsi="Arial" w:cs="Arial"/>
        </w:rPr>
        <w:t xml:space="preserve"> vagy </w:t>
      </w:r>
      <w:r w:rsidR="007652C7" w:rsidRPr="0048044C">
        <w:rPr>
          <w:rFonts w:ascii="Arial" w:hAnsi="Arial" w:cs="Arial"/>
        </w:rPr>
        <w:t>a közvetlen környezetünk viszályai</w:t>
      </w:r>
      <w:r w:rsidRPr="0048044C">
        <w:rPr>
          <w:rFonts w:ascii="Arial" w:hAnsi="Arial" w:cs="Arial"/>
        </w:rPr>
        <w:t xml:space="preserve">. </w:t>
      </w:r>
      <w:r w:rsidR="007652C7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>Zűrzavar lesz könnyen bennünk is, mint mikor a tévéken hangyás, kásás lett a kép, vagy mikor recseg a hang a rádióban. Nem halljuk, n</w:t>
      </w:r>
      <w:r w:rsidR="007652C7" w:rsidRPr="0048044C">
        <w:rPr>
          <w:rFonts w:ascii="Arial" w:hAnsi="Arial" w:cs="Arial"/>
        </w:rPr>
        <w:t>e</w:t>
      </w:r>
      <w:r w:rsidRPr="0048044C">
        <w:rPr>
          <w:rFonts w:ascii="Arial" w:hAnsi="Arial" w:cs="Arial"/>
        </w:rPr>
        <w:t xml:space="preserve">m látjuk, nem értjük tisztán a helyzetet, sőt a minket megszólító élő igét sem. Valóban nagyon kell </w:t>
      </w:r>
      <w:r w:rsidRPr="0048044C">
        <w:rPr>
          <w:rFonts w:ascii="Arial" w:hAnsi="Arial" w:cs="Arial"/>
        </w:rPr>
        <w:lastRenderedPageBreak/>
        <w:t>ilyenkor a karmester erős és határozott hangja, ami rendet teremt a szívekben, a hitünkben.</w:t>
      </w:r>
    </w:p>
    <w:p w14:paraId="173413FE" w14:textId="77777777" w:rsidR="000F011A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 xml:space="preserve">Mai igénkben </w:t>
      </w:r>
      <w:r w:rsidR="007652C7" w:rsidRPr="0048044C">
        <w:rPr>
          <w:rFonts w:ascii="Arial" w:hAnsi="Arial" w:cs="Arial"/>
        </w:rPr>
        <w:t>az Apostolok Cselekedetiről írott könyv elején</w:t>
      </w:r>
      <w:r w:rsidRPr="0048044C">
        <w:rPr>
          <w:rFonts w:ascii="Arial" w:hAnsi="Arial" w:cs="Arial"/>
        </w:rPr>
        <w:t xml:space="preserve"> </w:t>
      </w:r>
      <w:r w:rsidR="007652C7" w:rsidRPr="0048044C">
        <w:rPr>
          <w:rFonts w:ascii="Arial" w:hAnsi="Arial" w:cs="Arial"/>
        </w:rPr>
        <w:t>úgy kapcsolódunk be, mintha Lukács evangélista, a könyv ír</w:t>
      </w:r>
      <w:r w:rsidR="000F011A" w:rsidRPr="0048044C">
        <w:rPr>
          <w:rFonts w:ascii="Arial" w:hAnsi="Arial" w:cs="Arial"/>
        </w:rPr>
        <w:t>ó</w:t>
      </w:r>
      <w:r w:rsidR="007652C7" w:rsidRPr="0048044C">
        <w:rPr>
          <w:rFonts w:ascii="Arial" w:hAnsi="Arial" w:cs="Arial"/>
        </w:rPr>
        <w:t>ja</w:t>
      </w:r>
      <w:r w:rsidR="000F011A" w:rsidRPr="0048044C">
        <w:rPr>
          <w:rFonts w:ascii="Arial" w:hAnsi="Arial" w:cs="Arial"/>
        </w:rPr>
        <w:t>,</w:t>
      </w:r>
      <w:r w:rsidR="007652C7" w:rsidRPr="0048044C">
        <w:rPr>
          <w:rFonts w:ascii="Arial" w:hAnsi="Arial" w:cs="Arial"/>
        </w:rPr>
        <w:t xml:space="preserve"> kicsit összegezne</w:t>
      </w:r>
      <w:r w:rsidRPr="0048044C">
        <w:rPr>
          <w:rFonts w:ascii="Arial" w:hAnsi="Arial" w:cs="Arial"/>
        </w:rPr>
        <w:t xml:space="preserve"> </w:t>
      </w:r>
      <w:r w:rsidR="000F011A" w:rsidRPr="0048044C">
        <w:rPr>
          <w:rFonts w:ascii="Arial" w:hAnsi="Arial" w:cs="Arial"/>
        </w:rPr>
        <w:t xml:space="preserve">onnantól, mikor még a feltámadás első hírének értetlenségéből, az első újra találkozás öröméből, bizonytalanságából és zavarából még csak épp felocsúdtak a tanítványok és útmutatással, sőt fizikailag is kézen kellett fogni őket és szinte parancs </w:t>
      </w:r>
      <w:proofErr w:type="spellStart"/>
      <w:r w:rsidR="000F011A" w:rsidRPr="0048044C">
        <w:rPr>
          <w:rFonts w:ascii="Arial" w:hAnsi="Arial" w:cs="Arial"/>
        </w:rPr>
        <w:t>szerűen</w:t>
      </w:r>
      <w:proofErr w:type="spellEnd"/>
      <w:r w:rsidR="000F011A" w:rsidRPr="0048044C">
        <w:rPr>
          <w:rFonts w:ascii="Arial" w:hAnsi="Arial" w:cs="Arial"/>
        </w:rPr>
        <w:t xml:space="preserve"> rá kellet bírni őket, hogy ismerjék fel, hogy ez a valóság, hogy itt, most helyük és feladatuk van, így olvastuk: „</w:t>
      </w:r>
      <w:r w:rsidR="000F011A" w:rsidRPr="0048044C">
        <w:rPr>
          <w:rFonts w:ascii="Arial" w:hAnsi="Arial" w:cs="Arial"/>
          <w:i/>
          <w:iCs/>
        </w:rPr>
        <w:t>Ne távozzatok el Jeruzsálemből, hanem várjátok meg az Atya ígéretét, amelyről hallottátok tőlem, </w:t>
      </w:r>
      <w:r w:rsidR="000F011A" w:rsidRPr="0048044C">
        <w:rPr>
          <w:rFonts w:ascii="Arial" w:hAnsi="Arial" w:cs="Arial"/>
          <w:i/>
          <w:iCs/>
          <w:vertAlign w:val="superscript"/>
        </w:rPr>
        <w:t>5</w:t>
      </w:r>
      <w:r w:rsidR="000F011A" w:rsidRPr="0048044C">
        <w:rPr>
          <w:rFonts w:ascii="Arial" w:hAnsi="Arial" w:cs="Arial"/>
          <w:i/>
          <w:iCs/>
        </w:rPr>
        <w:t xml:space="preserve">hogy János vízzel keresztelt, ti pedig nemsokára Szentlélekkel kereszteltettek meg.” </w:t>
      </w:r>
      <w:r w:rsidR="000F011A" w:rsidRPr="0048044C">
        <w:rPr>
          <w:rFonts w:ascii="Arial" w:hAnsi="Arial" w:cs="Arial"/>
        </w:rPr>
        <w:t xml:space="preserve"> </w:t>
      </w:r>
    </w:p>
    <w:p w14:paraId="4A95EB7B" w14:textId="24C25B8D" w:rsidR="00310B29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 xml:space="preserve">Sokszor nem is oly távoli </w:t>
      </w:r>
      <w:r w:rsidR="000F011A" w:rsidRPr="0048044C">
        <w:rPr>
          <w:rFonts w:ascii="Arial" w:hAnsi="Arial" w:cs="Arial"/>
        </w:rPr>
        <w:t xml:space="preserve">tőlünk ez az állapot, </w:t>
      </w:r>
      <w:r w:rsidRPr="0048044C">
        <w:rPr>
          <w:rFonts w:ascii="Arial" w:hAnsi="Arial" w:cs="Arial"/>
        </w:rPr>
        <w:t xml:space="preserve">ez a kép, hiszen a mai gyülekezetek is hányszor ülnek ugyanígy a templomban, </w:t>
      </w:r>
      <w:r w:rsidR="0048044C" w:rsidRPr="0048044C">
        <w:rPr>
          <w:rFonts w:ascii="Arial" w:hAnsi="Arial" w:cs="Arial"/>
        </w:rPr>
        <w:t>előre meredve</w:t>
      </w:r>
      <w:r w:rsidRPr="0048044C">
        <w:rPr>
          <w:rFonts w:ascii="Arial" w:hAnsi="Arial" w:cs="Arial"/>
        </w:rPr>
        <w:t xml:space="preserve"> az oltáron lévő feszületre</w:t>
      </w:r>
      <w:r w:rsidR="000F011A" w:rsidRPr="0048044C">
        <w:rPr>
          <w:rFonts w:ascii="Arial" w:hAnsi="Arial" w:cs="Arial"/>
        </w:rPr>
        <w:t xml:space="preserve"> és csak bénultan merengve azon, </w:t>
      </w:r>
      <w:r w:rsidR="000F011A" w:rsidRPr="0048044C">
        <w:rPr>
          <w:rFonts w:ascii="Arial" w:hAnsi="Arial" w:cs="Arial"/>
        </w:rPr>
        <w:lastRenderedPageBreak/>
        <w:t>hogy</w:t>
      </w:r>
      <w:r w:rsidRPr="0048044C">
        <w:rPr>
          <w:rFonts w:ascii="Arial" w:hAnsi="Arial" w:cs="Arial"/>
        </w:rPr>
        <w:t xml:space="preserve">: „Miért fogyatkozunk? </w:t>
      </w:r>
      <w:r w:rsidR="000F011A" w:rsidRPr="0048044C">
        <w:rPr>
          <w:rFonts w:ascii="Arial" w:hAnsi="Arial" w:cs="Arial"/>
        </w:rPr>
        <w:t>Mit kellene tennem? Hogyan kell hirdetnem az evangéliumot</w:t>
      </w:r>
      <w:r w:rsidRPr="0048044C">
        <w:rPr>
          <w:rFonts w:ascii="Arial" w:hAnsi="Arial" w:cs="Arial"/>
        </w:rPr>
        <w:t xml:space="preserve">?”. </w:t>
      </w:r>
      <w:r w:rsidR="009E1821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br/>
        <w:t xml:space="preserve">Vágyunk </w:t>
      </w:r>
      <w:r w:rsidR="009E1821" w:rsidRPr="0048044C">
        <w:rPr>
          <w:rFonts w:ascii="Arial" w:hAnsi="Arial" w:cs="Arial"/>
        </w:rPr>
        <w:t xml:space="preserve">igen </w:t>
      </w:r>
      <w:r w:rsidRPr="0048044C">
        <w:rPr>
          <w:rFonts w:ascii="Arial" w:hAnsi="Arial" w:cs="Arial"/>
        </w:rPr>
        <w:t>Krisztusra, de nem hagyjuk, hogy a hitünket, hogy a lábunkat, hogy az odaszánásunkat valóban</w:t>
      </w:r>
      <w:r w:rsidR="009E1821" w:rsidRPr="0048044C">
        <w:rPr>
          <w:rFonts w:ascii="Arial" w:hAnsi="Arial" w:cs="Arial"/>
        </w:rPr>
        <w:t>, valóságosan</w:t>
      </w:r>
      <w:r w:rsidRPr="0048044C">
        <w:rPr>
          <w:rFonts w:ascii="Arial" w:hAnsi="Arial" w:cs="Arial"/>
        </w:rPr>
        <w:t xml:space="preserve"> megszólítsa. Érezzük, hogy zűr van, de csak értetlenül és keményszívűen belefészkeljük magunkat ebbe a szorongatóan kényelmetlen helyzetbe</w:t>
      </w:r>
      <w:r w:rsidR="009E1821" w:rsidRPr="0048044C">
        <w:rPr>
          <w:rFonts w:ascii="Arial" w:hAnsi="Arial" w:cs="Arial"/>
        </w:rPr>
        <w:t xml:space="preserve"> és csak bámulunk előre, mint borjú az új kapura.</w:t>
      </w:r>
    </w:p>
    <w:p w14:paraId="450D1717" w14:textId="0CFE8D4B" w:rsidR="00FD36A5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>Ha</w:t>
      </w:r>
      <w:r w:rsidR="00D521B1" w:rsidRPr="0048044C">
        <w:rPr>
          <w:rFonts w:ascii="Arial" w:hAnsi="Arial" w:cs="Arial"/>
        </w:rPr>
        <w:t xml:space="preserve"> pedig</w:t>
      </w:r>
      <w:r w:rsidRPr="0048044C">
        <w:rPr>
          <w:rFonts w:ascii="Arial" w:hAnsi="Arial" w:cs="Arial"/>
        </w:rPr>
        <w:t xml:space="preserve"> űr van a szívünkben és nem az Úr, akkor zűr lesz a hitünkben</w:t>
      </w:r>
      <w:r w:rsidR="009E1821" w:rsidRPr="0048044C">
        <w:rPr>
          <w:rFonts w:ascii="Arial" w:hAnsi="Arial" w:cs="Arial"/>
        </w:rPr>
        <w:t xml:space="preserve"> és zár ajtajainkon.</w:t>
      </w:r>
      <w:r w:rsidRPr="0048044C">
        <w:rPr>
          <w:rFonts w:ascii="Arial" w:hAnsi="Arial" w:cs="Arial"/>
        </w:rPr>
        <w:t xml:space="preserve"> </w:t>
      </w:r>
      <w:r w:rsidR="009E1821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 xml:space="preserve">Ez igaz volt akkor is és igaz ma is. </w:t>
      </w:r>
      <w:r w:rsidR="00D521B1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>De Krisztus, a karmester be akar lépni a mi zűrös</w:t>
      </w:r>
      <w:r w:rsidR="00D521B1" w:rsidRPr="0048044C">
        <w:rPr>
          <w:rFonts w:ascii="Arial" w:hAnsi="Arial" w:cs="Arial"/>
        </w:rPr>
        <w:t>, bezárkózó</w:t>
      </w:r>
      <w:r w:rsidRPr="0048044C">
        <w:rPr>
          <w:rFonts w:ascii="Arial" w:hAnsi="Arial" w:cs="Arial"/>
        </w:rPr>
        <w:t xml:space="preserve"> életünkbe és helyre akarja tenni</w:t>
      </w:r>
      <w:r w:rsidR="009E1821" w:rsidRPr="0048044C">
        <w:rPr>
          <w:rFonts w:ascii="Arial" w:hAnsi="Arial" w:cs="Arial"/>
        </w:rPr>
        <w:t>, irányba akar állítani, nem pedig magunkra hagyni a tanácstalanságban.</w:t>
      </w:r>
      <w:r w:rsidR="009E1821" w:rsidRPr="0048044C">
        <w:rPr>
          <w:rFonts w:ascii="Arial" w:hAnsi="Arial" w:cs="Arial"/>
        </w:rPr>
        <w:br/>
        <w:t>Ahogy az igénkben is szerepelt: kimondja a tanítványoknak, hogy bizony van</w:t>
      </w:r>
      <w:r w:rsidR="00FD36A5" w:rsidRPr="0048044C">
        <w:rPr>
          <w:rFonts w:ascii="Arial" w:hAnsi="Arial" w:cs="Arial"/>
        </w:rPr>
        <w:t>,</w:t>
      </w:r>
      <w:r w:rsidR="009E1821" w:rsidRPr="0048044C">
        <w:rPr>
          <w:rFonts w:ascii="Arial" w:hAnsi="Arial" w:cs="Arial"/>
        </w:rPr>
        <w:t xml:space="preserve"> ami nem az ő dolgok, </w:t>
      </w:r>
      <w:proofErr w:type="gramStart"/>
      <w:r w:rsidR="009E1821" w:rsidRPr="0048044C">
        <w:rPr>
          <w:rFonts w:ascii="Arial" w:hAnsi="Arial" w:cs="Arial"/>
        </w:rPr>
        <w:t>van</w:t>
      </w:r>
      <w:proofErr w:type="gramEnd"/>
      <w:r w:rsidR="009E1821" w:rsidRPr="0048044C">
        <w:rPr>
          <w:rFonts w:ascii="Arial" w:hAnsi="Arial" w:cs="Arial"/>
        </w:rPr>
        <w:t xml:space="preserve"> amiről nem kell tudniuk, de aztán azzal folytatja: „</w:t>
      </w:r>
      <w:r w:rsidR="009E1821" w:rsidRPr="0048044C">
        <w:rPr>
          <w:rFonts w:ascii="Arial" w:hAnsi="Arial" w:cs="Arial"/>
          <w:i/>
          <w:iCs/>
          <w:vertAlign w:val="superscript"/>
        </w:rPr>
        <w:t>8</w:t>
      </w:r>
      <w:r w:rsidR="009E1821" w:rsidRPr="0048044C">
        <w:rPr>
          <w:rFonts w:ascii="Arial" w:hAnsi="Arial" w:cs="Arial"/>
          <w:i/>
          <w:iCs/>
        </w:rPr>
        <w:t xml:space="preserve">Ellenben erőt kaptok, amikor eljön </w:t>
      </w:r>
      <w:r w:rsidR="009E1821" w:rsidRPr="0048044C">
        <w:rPr>
          <w:rFonts w:ascii="Arial" w:hAnsi="Arial" w:cs="Arial"/>
          <w:i/>
          <w:iCs/>
        </w:rPr>
        <w:lastRenderedPageBreak/>
        <w:t>hozzátok a Szentlélek, és tanúim lesztek Jeruzsálemben, egész Júdeában és Samáriában, sőt a föld végső határáig.”</w:t>
      </w:r>
      <w:r w:rsidRPr="0048044C">
        <w:rPr>
          <w:rFonts w:ascii="Arial" w:hAnsi="Arial" w:cs="Arial"/>
        </w:rPr>
        <w:t xml:space="preserve"> </w:t>
      </w:r>
    </w:p>
    <w:p w14:paraId="7477A7BF" w14:textId="05087FA7" w:rsidR="00310B29" w:rsidRPr="0048044C" w:rsidRDefault="00FD36A5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>Lukács beszámolója tömören, de nagyon szépen elénk helyezi, ahogy e</w:t>
      </w:r>
      <w:r w:rsidR="00310B29" w:rsidRPr="0048044C">
        <w:rPr>
          <w:rFonts w:ascii="Arial" w:hAnsi="Arial" w:cs="Arial"/>
        </w:rPr>
        <w:t xml:space="preserve">bből </w:t>
      </w:r>
      <w:r w:rsidRPr="0048044C">
        <w:rPr>
          <w:rFonts w:ascii="Arial" w:hAnsi="Arial" w:cs="Arial"/>
        </w:rPr>
        <w:t>zavarodott, sőt</w:t>
      </w:r>
      <w:r w:rsidR="00310B29" w:rsidRPr="0048044C">
        <w:rPr>
          <w:rFonts w:ascii="Arial" w:hAnsi="Arial" w:cs="Arial"/>
        </w:rPr>
        <w:t xml:space="preserve"> letargikus csapatból, mondhatni a semmiből teremti meg az Úr a bizonyságtevő tanúk csapatát. </w:t>
      </w:r>
    </w:p>
    <w:p w14:paraId="2D6B30F7" w14:textId="33B9E850" w:rsidR="00310B29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>Az élő Ige nélkül mozdulni sem tudtak, kemény szívvel, dermedten merengtek az emlékeken és a félelmetes jövő képein, majd szinte váratlanul Krisztus újra arról beszél</w:t>
      </w:r>
      <w:r w:rsidR="00FD36A5" w:rsidRPr="0048044C">
        <w:rPr>
          <w:rFonts w:ascii="Arial" w:hAnsi="Arial" w:cs="Arial"/>
        </w:rPr>
        <w:t xml:space="preserve"> nekik</w:t>
      </w:r>
      <w:r w:rsidRPr="0048044C">
        <w:rPr>
          <w:rFonts w:ascii="Arial" w:hAnsi="Arial" w:cs="Arial"/>
        </w:rPr>
        <w:t>, hogy mi minden vár a hit által élő emberre</w:t>
      </w:r>
      <w:r w:rsidR="00FD36A5" w:rsidRPr="0048044C">
        <w:rPr>
          <w:rFonts w:ascii="Arial" w:hAnsi="Arial" w:cs="Arial"/>
        </w:rPr>
        <w:t>, ahogy az oltár előtti igében hallhattuk:</w:t>
      </w:r>
      <w:r w:rsidRPr="0048044C">
        <w:rPr>
          <w:rFonts w:ascii="Arial" w:hAnsi="Arial" w:cs="Arial"/>
        </w:rPr>
        <w:t xml:space="preserve"> „</w:t>
      </w:r>
      <w:r w:rsidRPr="0048044C">
        <w:rPr>
          <w:rFonts w:ascii="Arial" w:hAnsi="Arial" w:cs="Arial"/>
          <w:i/>
          <w:iCs/>
          <w:vertAlign w:val="superscript"/>
        </w:rPr>
        <w:t>17</w:t>
      </w:r>
      <w:r w:rsidRPr="0048044C">
        <w:rPr>
          <w:rFonts w:ascii="Arial" w:hAnsi="Arial" w:cs="Arial"/>
          <w:i/>
          <w:iCs/>
        </w:rPr>
        <w:t>Azokat pedig, akik hisznek, ezek a jelek követik: az én nevemben ördögöket űznek ki, új nyelveken szólnak, </w:t>
      </w:r>
      <w:r w:rsidRPr="0048044C">
        <w:rPr>
          <w:rFonts w:ascii="Arial" w:hAnsi="Arial" w:cs="Arial"/>
          <w:i/>
          <w:iCs/>
          <w:vertAlign w:val="superscript"/>
        </w:rPr>
        <w:t>18</w:t>
      </w:r>
      <w:r w:rsidRPr="0048044C">
        <w:rPr>
          <w:rFonts w:ascii="Arial" w:hAnsi="Arial" w:cs="Arial"/>
          <w:i/>
          <w:iCs/>
        </w:rPr>
        <w:t xml:space="preserve">kígyókat vesznek a kezükbe, és ha valami </w:t>
      </w:r>
      <w:proofErr w:type="spellStart"/>
      <w:r w:rsidRPr="0048044C">
        <w:rPr>
          <w:rFonts w:ascii="Arial" w:hAnsi="Arial" w:cs="Arial"/>
          <w:i/>
          <w:iCs/>
        </w:rPr>
        <w:t>halálosat</w:t>
      </w:r>
      <w:proofErr w:type="spellEnd"/>
      <w:r w:rsidRPr="0048044C">
        <w:rPr>
          <w:rFonts w:ascii="Arial" w:hAnsi="Arial" w:cs="Arial"/>
          <w:i/>
          <w:iCs/>
        </w:rPr>
        <w:t xml:space="preserve"> isznak, nem árt nekik, betegekre teszik rá a kezüket, és azok meggyógyulnak.”</w:t>
      </w:r>
    </w:p>
    <w:p w14:paraId="11365FEA" w14:textId="3C5F8971" w:rsidR="00FD36A5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>Eléjük</w:t>
      </w:r>
      <w:r w:rsidR="00FD36A5" w:rsidRPr="0048044C">
        <w:rPr>
          <w:rFonts w:ascii="Arial" w:hAnsi="Arial" w:cs="Arial"/>
        </w:rPr>
        <w:t xml:space="preserve"> és elénk is</w:t>
      </w:r>
      <w:r w:rsidRPr="0048044C">
        <w:rPr>
          <w:rFonts w:ascii="Arial" w:hAnsi="Arial" w:cs="Arial"/>
        </w:rPr>
        <w:t xml:space="preserve"> tárja a missziói parancsban és a hitet követő jelekben, hogy a Krisztusba vetett hit nem reménykedés a reménytelenben – csalfa, vak </w:t>
      </w:r>
      <w:r w:rsidRPr="0048044C">
        <w:rPr>
          <w:rFonts w:ascii="Arial" w:hAnsi="Arial" w:cs="Arial"/>
        </w:rPr>
        <w:lastRenderedPageBreak/>
        <w:t xml:space="preserve">vagy mindentől elrugaszkodott álmodozás –, hanem a hit az Isten dicsőségét és kegyelmét megtapasztaló ember </w:t>
      </w:r>
      <w:r w:rsidR="00FD36A5" w:rsidRPr="0048044C">
        <w:rPr>
          <w:rFonts w:ascii="Arial" w:hAnsi="Arial" w:cs="Arial"/>
        </w:rPr>
        <w:t xml:space="preserve">élő, aktív, </w:t>
      </w:r>
      <w:r w:rsidRPr="0048044C">
        <w:rPr>
          <w:rFonts w:ascii="Arial" w:hAnsi="Arial" w:cs="Arial"/>
        </w:rPr>
        <w:t>hűséges válasza</w:t>
      </w:r>
      <w:r w:rsidR="00D521B1" w:rsidRPr="0048044C">
        <w:rPr>
          <w:rFonts w:ascii="Arial" w:hAnsi="Arial" w:cs="Arial"/>
        </w:rPr>
        <w:t>, azaz valóság</w:t>
      </w:r>
      <w:r w:rsidRPr="0048044C">
        <w:rPr>
          <w:rFonts w:ascii="Arial" w:hAnsi="Arial" w:cs="Arial"/>
        </w:rPr>
        <w:t xml:space="preserve">. </w:t>
      </w:r>
      <w:r w:rsidR="00FD36A5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 xml:space="preserve">Ez </w:t>
      </w:r>
      <w:r w:rsidR="00FD36A5" w:rsidRPr="0048044C">
        <w:rPr>
          <w:rFonts w:ascii="Arial" w:hAnsi="Arial" w:cs="Arial"/>
        </w:rPr>
        <w:t xml:space="preserve">pedig </w:t>
      </w:r>
      <w:r w:rsidRPr="0048044C">
        <w:rPr>
          <w:rFonts w:ascii="Arial" w:hAnsi="Arial" w:cs="Arial"/>
        </w:rPr>
        <w:t xml:space="preserve">Istentől van, és általa olyan dolgokat láthatunk, hallhatunk és tapasztalhatunk meg, amikben a mindenható Úr üdvakarata valós világi és mennyei pillanatokban összeforr, amikben helyükre kerülnek a teljesség hangjai és többé nem a diszharmóniát halljuk, hanem az éltető kegyelem teljességét. </w:t>
      </w:r>
      <w:r w:rsidRPr="0048044C">
        <w:rPr>
          <w:rFonts w:ascii="Arial" w:hAnsi="Arial" w:cs="Arial"/>
        </w:rPr>
        <w:br/>
        <w:t>Fekete Károly</w:t>
      </w:r>
      <w:r w:rsidR="00FD36A5" w:rsidRPr="0048044C">
        <w:rPr>
          <w:rFonts w:ascii="Arial" w:hAnsi="Arial" w:cs="Arial"/>
        </w:rPr>
        <w:t xml:space="preserve">, református püspök, </w:t>
      </w:r>
      <w:r w:rsidRPr="0048044C">
        <w:rPr>
          <w:rFonts w:ascii="Arial" w:hAnsi="Arial" w:cs="Arial"/>
        </w:rPr>
        <w:t xml:space="preserve">fogalmaz így: </w:t>
      </w:r>
      <w:r w:rsidRPr="0048044C">
        <w:rPr>
          <w:rFonts w:ascii="Arial" w:hAnsi="Arial" w:cs="Arial"/>
          <w:i/>
          <w:iCs/>
        </w:rPr>
        <w:t>„Útjaink, igazságunk, szeretetünk legyen mennyhorizontú! Józan keresztyénekre vár ez a világ, akiket nem az »apostolok álmodozásai« kötnek le, hanem az »apostolok cselekedetei« jellemeznek. Legyünk olyanok, akiknek a lába nem gyökerezik földbe, de akik nem is a föld felett lebegnek, hanem keresztyén józansággal járnak e világban, és Krisztus követségében haladnak a mennyei cél felé.”</w:t>
      </w:r>
      <w:r w:rsidRPr="0048044C">
        <w:rPr>
          <w:rFonts w:ascii="Arial" w:hAnsi="Arial" w:cs="Arial"/>
        </w:rPr>
        <w:t>.</w:t>
      </w:r>
    </w:p>
    <w:p w14:paraId="7B21456A" w14:textId="2BE9D052" w:rsidR="00DC4FB1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lastRenderedPageBreak/>
        <w:t xml:space="preserve">Mennybemenetel ünnepén azt kell, hogy megértsük, hogy Krisztus felemeltetése nem egy földtől elrugaszkodott történet, hanem a mennyi Úrhoz ragaszkodó valóság. </w:t>
      </w:r>
      <w:r w:rsidR="00FD36A5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 xml:space="preserve">Meg kell </w:t>
      </w:r>
      <w:r w:rsidR="00FD36A5" w:rsidRPr="0048044C">
        <w:rPr>
          <w:rFonts w:ascii="Arial" w:hAnsi="Arial" w:cs="Arial"/>
        </w:rPr>
        <w:t>látnunk tisztán</w:t>
      </w:r>
      <w:r w:rsidRPr="0048044C">
        <w:rPr>
          <w:rFonts w:ascii="Arial" w:hAnsi="Arial" w:cs="Arial"/>
        </w:rPr>
        <w:t xml:space="preserve"> nekünk is e</w:t>
      </w:r>
      <w:r w:rsidR="00FD36A5" w:rsidRPr="0048044C">
        <w:rPr>
          <w:rFonts w:ascii="Arial" w:hAnsi="Arial" w:cs="Arial"/>
        </w:rPr>
        <w:t>nnek</w:t>
      </w:r>
      <w:r w:rsidRPr="0048044C">
        <w:rPr>
          <w:rFonts w:ascii="Arial" w:hAnsi="Arial" w:cs="Arial"/>
        </w:rPr>
        <w:t xml:space="preserve"> a mondat</w:t>
      </w:r>
      <w:r w:rsidR="00FD36A5" w:rsidRPr="0048044C">
        <w:rPr>
          <w:rFonts w:ascii="Arial" w:hAnsi="Arial" w:cs="Arial"/>
        </w:rPr>
        <w:t>nak a valóságát</w:t>
      </w:r>
      <w:r w:rsidRPr="0048044C">
        <w:rPr>
          <w:rFonts w:ascii="Arial" w:hAnsi="Arial" w:cs="Arial"/>
        </w:rPr>
        <w:t>: „</w:t>
      </w:r>
      <w:r w:rsidR="00FD36A5" w:rsidRPr="0048044C">
        <w:rPr>
          <w:rFonts w:ascii="Arial" w:hAnsi="Arial" w:cs="Arial"/>
          <w:i/>
          <w:iCs/>
          <w:vertAlign w:val="superscript"/>
        </w:rPr>
        <w:t>9</w:t>
      </w:r>
      <w:r w:rsidR="00FD36A5" w:rsidRPr="0048044C">
        <w:rPr>
          <w:rFonts w:ascii="Arial" w:hAnsi="Arial" w:cs="Arial"/>
          <w:i/>
          <w:iCs/>
        </w:rPr>
        <w:t>Miután ezt mondta, szemük láttára felemeltetett, és felhő takarta el őt a szemük elől</w:t>
      </w:r>
      <w:r w:rsidRPr="0048044C">
        <w:rPr>
          <w:rFonts w:ascii="Arial" w:hAnsi="Arial" w:cs="Arial"/>
          <w:i/>
          <w:iCs/>
        </w:rPr>
        <w:t>.”</w:t>
      </w:r>
      <w:r w:rsidRPr="0048044C">
        <w:rPr>
          <w:rFonts w:ascii="Arial" w:hAnsi="Arial" w:cs="Arial"/>
        </w:rPr>
        <w:t xml:space="preserve">. </w:t>
      </w:r>
      <w:r w:rsidR="00DC4FB1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>Mert ez nem azt jelenti, hogy Jézus Krisztus eltűnt a szemünk elől, hogy nem látom, nem hallom, nem értem, de mégis hinnem kellene</w:t>
      </w:r>
      <w:r w:rsidR="0030151B" w:rsidRPr="0048044C">
        <w:rPr>
          <w:rFonts w:ascii="Arial" w:hAnsi="Arial" w:cs="Arial"/>
        </w:rPr>
        <w:t xml:space="preserve"> valahogy</w:t>
      </w:r>
      <w:r w:rsidR="00DC4FB1" w:rsidRPr="0048044C">
        <w:rPr>
          <w:rFonts w:ascii="Arial" w:hAnsi="Arial" w:cs="Arial"/>
        </w:rPr>
        <w:t>.</w:t>
      </w:r>
      <w:r w:rsidRPr="0048044C">
        <w:rPr>
          <w:rFonts w:ascii="Arial" w:hAnsi="Arial" w:cs="Arial"/>
        </w:rPr>
        <w:t xml:space="preserve"> </w:t>
      </w:r>
      <w:r w:rsidR="00DC4FB1" w:rsidRPr="0048044C">
        <w:rPr>
          <w:rFonts w:ascii="Arial" w:hAnsi="Arial" w:cs="Arial"/>
        </w:rPr>
        <w:t>Hiszen n</w:t>
      </w:r>
      <w:r w:rsidRPr="0048044C">
        <w:rPr>
          <w:rFonts w:ascii="Arial" w:hAnsi="Arial" w:cs="Arial"/>
        </w:rPr>
        <w:t xml:space="preserve">em csak az igénk mondja itt ki, de </w:t>
      </w:r>
      <w:r w:rsidR="00DC4FB1" w:rsidRPr="0048044C">
        <w:rPr>
          <w:rFonts w:ascii="Arial" w:hAnsi="Arial" w:cs="Arial"/>
        </w:rPr>
        <w:t xml:space="preserve">hittel, élő reménységgel </w:t>
      </w:r>
      <w:r w:rsidRPr="0048044C">
        <w:rPr>
          <w:rFonts w:ascii="Arial" w:hAnsi="Arial" w:cs="Arial"/>
        </w:rPr>
        <w:t xml:space="preserve">valljuk is minden istentiszteleten, hogy </w:t>
      </w:r>
      <w:r w:rsidRPr="0048044C">
        <w:rPr>
          <w:rFonts w:ascii="Arial" w:hAnsi="Arial" w:cs="Arial"/>
          <w:i/>
          <w:iCs/>
        </w:rPr>
        <w:t>„felment a mennybe, ott</w:t>
      </w:r>
      <w:r w:rsidR="00DC4FB1" w:rsidRPr="0048044C">
        <w:rPr>
          <w:rFonts w:ascii="Arial" w:hAnsi="Arial" w:cs="Arial"/>
          <w:i/>
          <w:iCs/>
        </w:rPr>
        <w:t xml:space="preserve"> ül</w:t>
      </w:r>
      <w:r w:rsidRPr="0048044C">
        <w:rPr>
          <w:rFonts w:ascii="Arial" w:hAnsi="Arial" w:cs="Arial"/>
          <w:i/>
          <w:iCs/>
        </w:rPr>
        <w:t xml:space="preserve"> a mindenható Atya Isten jobbján”</w:t>
      </w:r>
      <w:r w:rsidRPr="0048044C">
        <w:rPr>
          <w:rFonts w:ascii="Arial" w:hAnsi="Arial" w:cs="Arial"/>
        </w:rPr>
        <w:t xml:space="preserve">. </w:t>
      </w:r>
      <w:r w:rsidR="00DC4FB1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>Azaz Isten Krisztus által érted végezett munkája teljessé lett. Ez az a pillanat, a</w:t>
      </w:r>
      <w:r w:rsidR="00DC4FB1" w:rsidRPr="0048044C">
        <w:rPr>
          <w:rFonts w:ascii="Arial" w:hAnsi="Arial" w:cs="Arial"/>
        </w:rPr>
        <w:t xml:space="preserve"> </w:t>
      </w:r>
      <w:r w:rsidRPr="0048044C">
        <w:rPr>
          <w:rFonts w:ascii="Arial" w:hAnsi="Arial" w:cs="Arial"/>
        </w:rPr>
        <w:t xml:space="preserve">mennybemenetel, vagy helyesebben emeltetés, amikor már nem szomorúsággal, nem gyásszal kerül kimondásra, hanem örömmel és dicsőítéssel: </w:t>
      </w:r>
      <w:proofErr w:type="gramStart"/>
      <w:r w:rsidRPr="0048044C">
        <w:rPr>
          <w:rFonts w:ascii="Arial" w:hAnsi="Arial" w:cs="Arial"/>
        </w:rPr>
        <w:t>Elvégeztetett!.</w:t>
      </w:r>
      <w:proofErr w:type="gramEnd"/>
      <w:r w:rsidRPr="0048044C">
        <w:rPr>
          <w:rFonts w:ascii="Arial" w:hAnsi="Arial" w:cs="Arial"/>
        </w:rPr>
        <w:t xml:space="preserve"> </w:t>
      </w:r>
      <w:r w:rsidR="00DC4FB1" w:rsidRPr="0048044C">
        <w:rPr>
          <w:rFonts w:ascii="Arial" w:hAnsi="Arial" w:cs="Arial"/>
        </w:rPr>
        <w:br/>
      </w:r>
      <w:r w:rsidRPr="0048044C">
        <w:rPr>
          <w:rFonts w:ascii="Arial" w:hAnsi="Arial" w:cs="Arial"/>
        </w:rPr>
        <w:t xml:space="preserve">Ez az a pillanat, amikor az ember megláthatja, hogy Isten dicsősége, az </w:t>
      </w:r>
      <w:proofErr w:type="gramStart"/>
      <w:r w:rsidRPr="0048044C">
        <w:rPr>
          <w:rFonts w:ascii="Arial" w:hAnsi="Arial" w:cs="Arial"/>
        </w:rPr>
        <w:t>Ő</w:t>
      </w:r>
      <w:proofErr w:type="gramEnd"/>
      <w:r w:rsidRPr="0048044C">
        <w:rPr>
          <w:rFonts w:ascii="Arial" w:hAnsi="Arial" w:cs="Arial"/>
        </w:rPr>
        <w:t xml:space="preserve"> értünk szóló megváltó </w:t>
      </w:r>
      <w:r w:rsidRPr="0048044C">
        <w:rPr>
          <w:rFonts w:ascii="Arial" w:hAnsi="Arial" w:cs="Arial"/>
        </w:rPr>
        <w:lastRenderedPageBreak/>
        <w:t xml:space="preserve">akarata teljessé lett. Mint az úrvacsorai liturgiában, mikor megszólal a mondat: </w:t>
      </w:r>
      <w:r w:rsidRPr="0048044C">
        <w:rPr>
          <w:rFonts w:ascii="Arial" w:hAnsi="Arial" w:cs="Arial"/>
          <w:i/>
          <w:iCs/>
        </w:rPr>
        <w:t>„Íme minden kész, járuljatok az Ő szent asztalához!”</w:t>
      </w:r>
      <w:r w:rsidRPr="0048044C">
        <w:rPr>
          <w:rFonts w:ascii="Arial" w:hAnsi="Arial" w:cs="Arial"/>
        </w:rPr>
        <w:t xml:space="preserve">. </w:t>
      </w:r>
      <w:r w:rsidRPr="0048044C">
        <w:rPr>
          <w:rFonts w:ascii="Arial" w:hAnsi="Arial" w:cs="Arial"/>
        </w:rPr>
        <w:br/>
        <w:t>Isten utat, erőt, hitet adott nektek, hogy részesei legyetek az Ő szent asztalközösségének. Nem a földi letargiának, hanem mennyei liturgiának, azaz örömteli, dicsőítő szolgálatnak. Ne gyökerezzen hát földbe a ti lábatok se ma. Ne álljatok meg a nehézségeket, a kérdéseket, a bizonytalanságokat látva, hanem kapaszkodjatok bele az Úrba, a Megváltó Kegyelem</w:t>
      </w:r>
      <w:r w:rsidR="0030151B" w:rsidRPr="0048044C">
        <w:rPr>
          <w:rFonts w:ascii="Arial" w:hAnsi="Arial" w:cs="Arial"/>
        </w:rPr>
        <w:t xml:space="preserve"> valóságába!</w:t>
      </w:r>
      <w:r w:rsidR="00DC4FB1" w:rsidRPr="0048044C">
        <w:rPr>
          <w:rFonts w:ascii="Arial" w:hAnsi="Arial" w:cs="Arial"/>
        </w:rPr>
        <w:br/>
        <w:t>A zűrből a Lélek által számodra is elő léphet az élő Úr. Meg kell tisztuljon a látásunk és akkor Isten dicsőség</w:t>
      </w:r>
      <w:r w:rsidR="0030151B" w:rsidRPr="0048044C">
        <w:rPr>
          <w:rFonts w:ascii="Arial" w:hAnsi="Arial" w:cs="Arial"/>
        </w:rPr>
        <w:t>é</w:t>
      </w:r>
      <w:r w:rsidR="00DC4FB1" w:rsidRPr="0048044C">
        <w:rPr>
          <w:rFonts w:ascii="Arial" w:hAnsi="Arial" w:cs="Arial"/>
        </w:rPr>
        <w:t xml:space="preserve">t fogjuk ünnepelni, nem pedig csak elvakulni a zavaró, hitetlenkedő gondolatoktól. Ha nem a félelmeid, hanem a Feltámadott szeretete határoz meg, akkor nem homályt, </w:t>
      </w:r>
      <w:r w:rsidR="0030151B" w:rsidRPr="0048044C">
        <w:rPr>
          <w:rFonts w:ascii="Arial" w:hAnsi="Arial" w:cs="Arial"/>
        </w:rPr>
        <w:t xml:space="preserve">nem </w:t>
      </w:r>
      <w:r w:rsidR="00DC4FB1" w:rsidRPr="0048044C">
        <w:rPr>
          <w:rFonts w:ascii="Arial" w:hAnsi="Arial" w:cs="Arial"/>
        </w:rPr>
        <w:t xml:space="preserve">felhőt, hanem az Isten dicsőségét fogod látni. Akkor nem az a kérdés szólal meg feléd, mint itt a tanítványoknak, hogy </w:t>
      </w:r>
      <w:r w:rsidR="00DC4FB1" w:rsidRPr="0048044C">
        <w:rPr>
          <w:rFonts w:ascii="Arial" w:hAnsi="Arial" w:cs="Arial"/>
          <w:i/>
          <w:iCs/>
        </w:rPr>
        <w:t xml:space="preserve">Gyömrői, </w:t>
      </w:r>
      <w:proofErr w:type="spellStart"/>
      <w:r w:rsidR="00DC4FB1" w:rsidRPr="0048044C">
        <w:rPr>
          <w:rFonts w:ascii="Arial" w:hAnsi="Arial" w:cs="Arial"/>
          <w:i/>
          <w:iCs/>
        </w:rPr>
        <w:t>Maglódi</w:t>
      </w:r>
      <w:proofErr w:type="spellEnd"/>
      <w:r w:rsidR="00DC4FB1" w:rsidRPr="0048044C">
        <w:rPr>
          <w:rFonts w:ascii="Arial" w:hAnsi="Arial" w:cs="Arial"/>
          <w:i/>
          <w:iCs/>
        </w:rPr>
        <w:t>, Monori</w:t>
      </w:r>
      <w:r w:rsidR="00A4547D" w:rsidRPr="0048044C">
        <w:rPr>
          <w:rFonts w:ascii="Arial" w:hAnsi="Arial" w:cs="Arial"/>
          <w:i/>
          <w:iCs/>
        </w:rPr>
        <w:t>, Péteri</w:t>
      </w:r>
      <w:r w:rsidR="00DC4FB1" w:rsidRPr="0048044C">
        <w:rPr>
          <w:rFonts w:ascii="Arial" w:hAnsi="Arial" w:cs="Arial"/>
          <w:i/>
          <w:iCs/>
        </w:rPr>
        <w:t xml:space="preserve"> emberek miért álltok itt az ég felé nézve? </w:t>
      </w:r>
      <w:r w:rsidR="00DC4FB1" w:rsidRPr="0048044C">
        <w:rPr>
          <w:rFonts w:ascii="Arial" w:hAnsi="Arial" w:cs="Arial"/>
        </w:rPr>
        <w:t xml:space="preserve">– hanem mi is együtt fogjuk zengeni a dicsőítést teljes </w:t>
      </w:r>
      <w:r w:rsidR="00DC4FB1" w:rsidRPr="0048044C">
        <w:rPr>
          <w:rFonts w:ascii="Arial" w:hAnsi="Arial" w:cs="Arial"/>
        </w:rPr>
        <w:lastRenderedPageBreak/>
        <w:t>szívünkből a mennyei karral.</w:t>
      </w:r>
      <w:r w:rsidR="00A4547D" w:rsidRPr="0048044C">
        <w:rPr>
          <w:rFonts w:ascii="Arial" w:hAnsi="Arial" w:cs="Arial"/>
        </w:rPr>
        <w:br/>
        <w:t xml:space="preserve">Éppen ezért, a feltámadott és mennybeemeltetett Krisztus hite kicsit talán olyan, mint egy jó napszemüveg, ami meg tudja szűrni </w:t>
      </w:r>
      <w:r w:rsidR="0030151B" w:rsidRPr="0048044C">
        <w:rPr>
          <w:rFonts w:ascii="Arial" w:hAnsi="Arial" w:cs="Arial"/>
        </w:rPr>
        <w:t xml:space="preserve">a </w:t>
      </w:r>
      <w:r w:rsidR="00A4547D" w:rsidRPr="0048044C">
        <w:rPr>
          <w:rFonts w:ascii="Arial" w:hAnsi="Arial" w:cs="Arial"/>
        </w:rPr>
        <w:t xml:space="preserve">káros fényeket, </w:t>
      </w:r>
      <w:r w:rsidR="0030151B" w:rsidRPr="0048044C">
        <w:rPr>
          <w:rFonts w:ascii="Arial" w:hAnsi="Arial" w:cs="Arial"/>
        </w:rPr>
        <w:t xml:space="preserve">a </w:t>
      </w:r>
      <w:r w:rsidR="00A4547D" w:rsidRPr="0048044C">
        <w:rPr>
          <w:rFonts w:ascii="Arial" w:hAnsi="Arial" w:cs="Arial"/>
        </w:rPr>
        <w:t>szükségtelen ragyogást, az elvakító zűrzavart és engedi, hogy tisztán lássuk a kegyelem valódi fényét és színeit.</w:t>
      </w:r>
    </w:p>
    <w:p w14:paraId="127553AA" w14:textId="4F3EEC2A" w:rsidR="009608FD" w:rsidRPr="0048044C" w:rsidRDefault="00310B29" w:rsidP="0048044C">
      <w:pPr>
        <w:spacing w:line="360" w:lineRule="auto"/>
        <w:rPr>
          <w:rFonts w:ascii="Arial" w:hAnsi="Arial" w:cs="Arial"/>
        </w:rPr>
      </w:pPr>
      <w:r w:rsidRPr="0048044C">
        <w:rPr>
          <w:rFonts w:ascii="Arial" w:hAnsi="Arial" w:cs="Arial"/>
        </w:rPr>
        <w:t>E</w:t>
      </w:r>
      <w:r w:rsidR="00A4547D" w:rsidRPr="0048044C">
        <w:rPr>
          <w:rFonts w:ascii="Arial" w:hAnsi="Arial" w:cs="Arial"/>
        </w:rPr>
        <w:t>bben a hitben kellene élnünk, ez</w:t>
      </w:r>
      <w:r w:rsidRPr="0048044C">
        <w:rPr>
          <w:rFonts w:ascii="Arial" w:hAnsi="Arial" w:cs="Arial"/>
        </w:rPr>
        <w:t xml:space="preserve"> a mi elhívásunk is, ez a mi ünnepünk is, hogy lehet bízó hitünk, dicsőítő hangunk és </w:t>
      </w:r>
      <w:r w:rsidR="00A4547D" w:rsidRPr="0048044C">
        <w:rPr>
          <w:rFonts w:ascii="Arial" w:hAnsi="Arial" w:cs="Arial"/>
        </w:rPr>
        <w:t xml:space="preserve">tisztán </w:t>
      </w:r>
      <w:r w:rsidRPr="0048044C">
        <w:rPr>
          <w:rFonts w:ascii="Arial" w:hAnsi="Arial" w:cs="Arial"/>
        </w:rPr>
        <w:t xml:space="preserve">hirdethetjük az Úr </w:t>
      </w:r>
      <w:r w:rsidR="0030151B" w:rsidRPr="0048044C">
        <w:rPr>
          <w:rFonts w:ascii="Arial" w:hAnsi="Arial" w:cs="Arial"/>
        </w:rPr>
        <w:t>valós, megtapasztalt hatalmát</w:t>
      </w:r>
      <w:r w:rsidRPr="0048044C">
        <w:rPr>
          <w:rFonts w:ascii="Arial" w:hAnsi="Arial" w:cs="Arial"/>
        </w:rPr>
        <w:t>. Ha pedig így</w:t>
      </w:r>
      <w:r w:rsidR="00A4547D" w:rsidRPr="0048044C">
        <w:rPr>
          <w:rFonts w:ascii="Arial" w:hAnsi="Arial" w:cs="Arial"/>
        </w:rPr>
        <w:t xml:space="preserve"> is</w:t>
      </w:r>
      <w:r w:rsidRPr="0048044C">
        <w:rPr>
          <w:rFonts w:ascii="Arial" w:hAnsi="Arial" w:cs="Arial"/>
        </w:rPr>
        <w:t xml:space="preserve"> teszünk, akkor nem magányos harcosokként, nem kis gyülekezetekként fogunk küzdeni, hanem az Úr fog együtt munkálkodni ma is velünk és Ő fog megerősíteni minden hívő lépést, mind</w:t>
      </w:r>
      <w:r w:rsidR="00A4547D" w:rsidRPr="0048044C">
        <w:rPr>
          <w:rFonts w:ascii="Arial" w:hAnsi="Arial" w:cs="Arial"/>
        </w:rPr>
        <w:t>en</w:t>
      </w:r>
      <w:r w:rsidRPr="0048044C">
        <w:rPr>
          <w:rFonts w:ascii="Arial" w:hAnsi="Arial" w:cs="Arial"/>
        </w:rPr>
        <w:t xml:space="preserve"> hitvalló szót és mindent, ami a kegyelmet hirdető szeretetből fakad. </w:t>
      </w:r>
      <w:r w:rsidR="00A4547D" w:rsidRPr="0048044C">
        <w:rPr>
          <w:rFonts w:ascii="Arial" w:hAnsi="Arial" w:cs="Arial"/>
        </w:rPr>
        <w:t>Csak legyen élő, tiszta, ragyogó bennetek az a hit, amit az igénk végén olvastunk: „</w:t>
      </w:r>
      <w:r w:rsidR="00A4547D" w:rsidRPr="0048044C">
        <w:rPr>
          <w:rFonts w:ascii="Arial" w:hAnsi="Arial" w:cs="Arial"/>
          <w:i/>
          <w:iCs/>
        </w:rPr>
        <w:t>Ez a Jézus, aki felvitetett tőletek a mennybe, úgy jön el, ahogyan láttátok őt felmenni a mennybe.”</w:t>
      </w:r>
      <w:r w:rsidRPr="0048044C">
        <w:rPr>
          <w:rFonts w:ascii="Arial" w:hAnsi="Arial" w:cs="Arial"/>
        </w:rPr>
        <w:t xml:space="preserve"> Ámen</w:t>
      </w:r>
    </w:p>
    <w:sectPr w:rsidR="009608FD" w:rsidRPr="0048044C" w:rsidSect="009608FD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A578" w14:textId="77777777" w:rsidR="00B026C3" w:rsidRDefault="00B026C3" w:rsidP="0048044C">
      <w:pPr>
        <w:spacing w:after="0" w:line="240" w:lineRule="auto"/>
      </w:pPr>
      <w:r>
        <w:separator/>
      </w:r>
    </w:p>
  </w:endnote>
  <w:endnote w:type="continuationSeparator" w:id="0">
    <w:p w14:paraId="607978A5" w14:textId="77777777" w:rsidR="00B026C3" w:rsidRDefault="00B026C3" w:rsidP="0048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236167"/>
      <w:docPartObj>
        <w:docPartGallery w:val="Page Numbers (Bottom of Page)"/>
        <w:docPartUnique/>
      </w:docPartObj>
    </w:sdtPr>
    <w:sdtContent>
      <w:p w14:paraId="1FED9DA2" w14:textId="1A1151AB" w:rsidR="0048044C" w:rsidRDefault="0048044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6CAB4" w14:textId="77777777" w:rsidR="0048044C" w:rsidRDefault="004804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4C4C" w14:textId="77777777" w:rsidR="00B026C3" w:rsidRDefault="00B026C3" w:rsidP="0048044C">
      <w:pPr>
        <w:spacing w:after="0" w:line="240" w:lineRule="auto"/>
      </w:pPr>
      <w:r>
        <w:separator/>
      </w:r>
    </w:p>
  </w:footnote>
  <w:footnote w:type="continuationSeparator" w:id="0">
    <w:p w14:paraId="680C2AFC" w14:textId="77777777" w:rsidR="00B026C3" w:rsidRDefault="00B026C3" w:rsidP="00480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FD"/>
    <w:rsid w:val="000C7AC0"/>
    <w:rsid w:val="000F011A"/>
    <w:rsid w:val="0030151B"/>
    <w:rsid w:val="00310B29"/>
    <w:rsid w:val="0048044C"/>
    <w:rsid w:val="007652C7"/>
    <w:rsid w:val="009608FD"/>
    <w:rsid w:val="009E1821"/>
    <w:rsid w:val="00A4547D"/>
    <w:rsid w:val="00AD5A9E"/>
    <w:rsid w:val="00B026C3"/>
    <w:rsid w:val="00D46FAF"/>
    <w:rsid w:val="00D521B1"/>
    <w:rsid w:val="00DC4FB1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D6E1"/>
  <w15:chartTrackingRefBased/>
  <w15:docId w15:val="{6680C222-870B-4911-A4AD-BC8BBD6A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08F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08F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08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08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08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08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08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08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08F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08F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08F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608F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608F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80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44C"/>
  </w:style>
  <w:style w:type="paragraph" w:styleId="llb">
    <w:name w:val="footer"/>
    <w:basedOn w:val="Norml"/>
    <w:link w:val="llbChar"/>
    <w:uiPriority w:val="99"/>
    <w:unhideWhenUsed/>
    <w:rsid w:val="00480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1203</Words>
  <Characters>8307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2026-05-14T08:11:00Z</dcterms:created>
  <dcterms:modified xsi:type="dcterms:W3CDTF">2026-05-15T06:28:00Z</dcterms:modified>
</cp:coreProperties>
</file>