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597ED" w14:textId="4BED931F" w:rsidR="008117B9" w:rsidRPr="00AE1BB9" w:rsidRDefault="008117B9" w:rsidP="008117B9">
      <w:pPr>
        <w:spacing w:line="360" w:lineRule="auto"/>
        <w:rPr>
          <w:rFonts w:ascii="Times New Roman" w:hAnsi="Times New Roman" w:cs="Times New Roman"/>
          <w:sz w:val="22"/>
          <w:szCs w:val="22"/>
        </w:rPr>
      </w:pPr>
      <w:r w:rsidRPr="00AE1BB9">
        <w:rPr>
          <w:rFonts w:ascii="Times New Roman" w:hAnsi="Times New Roman" w:cs="Times New Roman"/>
          <w:sz w:val="22"/>
          <w:szCs w:val="22"/>
        </w:rPr>
        <w:t>Kegyelem nektek és békesség Istentől a mi Atyánktól és az Úr Jézus Krisztustól! Ámen</w:t>
      </w:r>
    </w:p>
    <w:p w14:paraId="3AF052A0" w14:textId="1643CD71" w:rsidR="008117B9" w:rsidRDefault="008117B9" w:rsidP="008117B9">
      <w:pPr>
        <w:spacing w:line="360" w:lineRule="auto"/>
        <w:rPr>
          <w:rFonts w:ascii="Times New Roman" w:hAnsi="Times New Roman" w:cs="Times New Roman"/>
          <w:i/>
          <w:iCs/>
        </w:rPr>
      </w:pPr>
      <w:proofErr w:type="spellStart"/>
      <w:r w:rsidRPr="00AE1BB9">
        <w:rPr>
          <w:rFonts w:ascii="Times New Roman" w:hAnsi="Times New Roman" w:cs="Times New Roman"/>
          <w:sz w:val="22"/>
          <w:szCs w:val="22"/>
          <w:u w:val="single"/>
        </w:rPr>
        <w:t>Lk</w:t>
      </w:r>
      <w:proofErr w:type="spellEnd"/>
      <w:r w:rsidRPr="00AE1BB9">
        <w:rPr>
          <w:rFonts w:ascii="Times New Roman" w:hAnsi="Times New Roman" w:cs="Times New Roman"/>
          <w:sz w:val="22"/>
          <w:szCs w:val="22"/>
          <w:u w:val="single"/>
        </w:rPr>
        <w:t xml:space="preserve"> 8, 4-15</w:t>
      </w:r>
      <w:r>
        <w:rPr>
          <w:rFonts w:ascii="Times New Roman" w:hAnsi="Times New Roman" w:cs="Times New Roman"/>
        </w:rPr>
        <w:br/>
      </w:r>
      <w:r w:rsidRPr="008117B9">
        <w:rPr>
          <w:rFonts w:ascii="Times New Roman" w:hAnsi="Times New Roman" w:cs="Times New Roman"/>
          <w:i/>
          <w:iCs/>
        </w:rPr>
        <w:t>Amikor pedig nagy sokaság gyűlt össze, és városról városra sokan csatlakoztak hozzá, egy példázatot mondott nekik: </w:t>
      </w:r>
      <w:r w:rsidRPr="008117B9">
        <w:rPr>
          <w:rFonts w:ascii="Times New Roman" w:hAnsi="Times New Roman" w:cs="Times New Roman"/>
          <w:i/>
          <w:iCs/>
          <w:vertAlign w:val="superscript"/>
        </w:rPr>
        <w:t>5</w:t>
      </w:r>
      <w:r w:rsidRPr="008117B9">
        <w:rPr>
          <w:rFonts w:ascii="Times New Roman" w:hAnsi="Times New Roman" w:cs="Times New Roman"/>
          <w:i/>
          <w:iCs/>
        </w:rPr>
        <w:t>Kiment a magvető vetni. Vetés közben némely mag az útfélre esett, és eltaposták, vagy megették az égi madarak. </w:t>
      </w:r>
      <w:r w:rsidRPr="008117B9">
        <w:rPr>
          <w:rFonts w:ascii="Times New Roman" w:hAnsi="Times New Roman" w:cs="Times New Roman"/>
          <w:i/>
          <w:iCs/>
          <w:vertAlign w:val="superscript"/>
        </w:rPr>
        <w:t>6</w:t>
      </w:r>
      <w:r w:rsidRPr="008117B9">
        <w:rPr>
          <w:rFonts w:ascii="Times New Roman" w:hAnsi="Times New Roman" w:cs="Times New Roman"/>
          <w:i/>
          <w:iCs/>
        </w:rPr>
        <w:t>Némelyik a köves helyre esett, és alighogy kihajtott, elszáradt, mert nem kapott nedvességet. </w:t>
      </w:r>
      <w:r w:rsidRPr="008117B9">
        <w:rPr>
          <w:rFonts w:ascii="Times New Roman" w:hAnsi="Times New Roman" w:cs="Times New Roman"/>
          <w:i/>
          <w:iCs/>
          <w:vertAlign w:val="superscript"/>
        </w:rPr>
        <w:t>7</w:t>
      </w:r>
      <w:r w:rsidRPr="008117B9">
        <w:rPr>
          <w:rFonts w:ascii="Times New Roman" w:hAnsi="Times New Roman" w:cs="Times New Roman"/>
          <w:i/>
          <w:iCs/>
        </w:rPr>
        <w:t>Némelyik a tövisek közé esett, és amikor vele együtt felnőttek a tövisek is, megfojtották.  </w:t>
      </w:r>
      <w:r w:rsidRPr="008117B9">
        <w:rPr>
          <w:rFonts w:ascii="Times New Roman" w:hAnsi="Times New Roman" w:cs="Times New Roman"/>
          <w:i/>
          <w:iCs/>
          <w:vertAlign w:val="superscript"/>
        </w:rPr>
        <w:t>8</w:t>
      </w:r>
      <w:r w:rsidRPr="008117B9">
        <w:rPr>
          <w:rFonts w:ascii="Times New Roman" w:hAnsi="Times New Roman" w:cs="Times New Roman"/>
          <w:i/>
          <w:iCs/>
        </w:rPr>
        <w:t xml:space="preserve">Némelyik pedig a jó földbe esett, és amikor felnövekedett, százszoros termést hozott. </w:t>
      </w:r>
      <w:r w:rsidR="00023B52">
        <w:rPr>
          <w:rFonts w:ascii="Times New Roman" w:hAnsi="Times New Roman" w:cs="Times New Roman"/>
          <w:i/>
          <w:iCs/>
        </w:rPr>
        <w:br/>
      </w:r>
      <w:r w:rsidRPr="008117B9">
        <w:rPr>
          <w:rFonts w:ascii="Times New Roman" w:hAnsi="Times New Roman" w:cs="Times New Roman"/>
          <w:i/>
          <w:iCs/>
        </w:rPr>
        <w:t>Amikor ezeket elmondta, így kiáltott: Akinek van füle a hallásra, hallja! </w:t>
      </w:r>
      <w:r w:rsidRPr="008117B9">
        <w:rPr>
          <w:rFonts w:ascii="Times New Roman" w:hAnsi="Times New Roman" w:cs="Times New Roman"/>
          <w:i/>
          <w:iCs/>
          <w:vertAlign w:val="superscript"/>
        </w:rPr>
        <w:t>9</w:t>
      </w:r>
      <w:r w:rsidRPr="008117B9">
        <w:rPr>
          <w:rFonts w:ascii="Times New Roman" w:hAnsi="Times New Roman" w:cs="Times New Roman"/>
          <w:i/>
          <w:iCs/>
        </w:rPr>
        <w:t>Megkérdezték tőle a tanítványai, hogy mit jelent ez a példázat. </w:t>
      </w:r>
      <w:r w:rsidRPr="008117B9">
        <w:rPr>
          <w:rFonts w:ascii="Times New Roman" w:hAnsi="Times New Roman" w:cs="Times New Roman"/>
          <w:i/>
          <w:iCs/>
          <w:vertAlign w:val="superscript"/>
        </w:rPr>
        <w:t>10</w:t>
      </w:r>
      <w:r w:rsidRPr="008117B9">
        <w:rPr>
          <w:rFonts w:ascii="Times New Roman" w:hAnsi="Times New Roman" w:cs="Times New Roman"/>
          <w:i/>
          <w:iCs/>
        </w:rPr>
        <w:t>Ő ezt mondta: Nektek megadatott, hogy ismerjétek az Isten országának titkait, de a többieknek példázatokban adatik, hogy akik látnak, ne lássanak, és akik hallanak, ne értsenek.  </w:t>
      </w:r>
      <w:r w:rsidRPr="008117B9">
        <w:rPr>
          <w:rFonts w:ascii="Times New Roman" w:hAnsi="Times New Roman" w:cs="Times New Roman"/>
          <w:i/>
          <w:iCs/>
          <w:vertAlign w:val="superscript"/>
        </w:rPr>
        <w:t>11</w:t>
      </w:r>
      <w:r w:rsidRPr="008117B9">
        <w:rPr>
          <w:rFonts w:ascii="Times New Roman" w:hAnsi="Times New Roman" w:cs="Times New Roman"/>
          <w:i/>
          <w:iCs/>
        </w:rPr>
        <w:t>A példázat pedig ezt jelenti: A mag az Isten igéje. </w:t>
      </w:r>
      <w:r w:rsidRPr="008117B9">
        <w:rPr>
          <w:rFonts w:ascii="Times New Roman" w:hAnsi="Times New Roman" w:cs="Times New Roman"/>
          <w:i/>
          <w:iCs/>
          <w:vertAlign w:val="superscript"/>
        </w:rPr>
        <w:t>12</w:t>
      </w:r>
      <w:r w:rsidRPr="008117B9">
        <w:rPr>
          <w:rFonts w:ascii="Times New Roman" w:hAnsi="Times New Roman" w:cs="Times New Roman"/>
          <w:i/>
          <w:iCs/>
        </w:rPr>
        <w:t xml:space="preserve">Akiknél az útfélre esett, azok meghallották az igét, de azután jön az ördög, és kiragadja a szívükből, hogy ne higgyenek, és ne </w:t>
      </w:r>
      <w:r w:rsidRPr="008117B9">
        <w:rPr>
          <w:rFonts w:ascii="Times New Roman" w:hAnsi="Times New Roman" w:cs="Times New Roman"/>
          <w:i/>
          <w:iCs/>
        </w:rPr>
        <w:lastRenderedPageBreak/>
        <w:t>üdvözüljenek. </w:t>
      </w:r>
      <w:r w:rsidRPr="008117B9">
        <w:rPr>
          <w:rFonts w:ascii="Times New Roman" w:hAnsi="Times New Roman" w:cs="Times New Roman"/>
          <w:i/>
          <w:iCs/>
          <w:vertAlign w:val="superscript"/>
        </w:rPr>
        <w:t>13</w:t>
      </w:r>
      <w:r w:rsidRPr="008117B9">
        <w:rPr>
          <w:rFonts w:ascii="Times New Roman" w:hAnsi="Times New Roman" w:cs="Times New Roman"/>
          <w:i/>
          <w:iCs/>
        </w:rPr>
        <w:t xml:space="preserve">Akiknél a köves helyre esett, </w:t>
      </w:r>
      <w:proofErr w:type="gramStart"/>
      <w:r w:rsidRPr="008117B9">
        <w:rPr>
          <w:rFonts w:ascii="Times New Roman" w:hAnsi="Times New Roman" w:cs="Times New Roman"/>
          <w:i/>
          <w:iCs/>
        </w:rPr>
        <w:t>azok</w:t>
      </w:r>
      <w:proofErr w:type="gramEnd"/>
      <w:r w:rsidRPr="008117B9">
        <w:rPr>
          <w:rFonts w:ascii="Times New Roman" w:hAnsi="Times New Roman" w:cs="Times New Roman"/>
          <w:i/>
          <w:iCs/>
        </w:rPr>
        <w:t xml:space="preserve"> amikor hallják, örömmel fogadják az igét, de nem gyökerezik meg bennük: ezek hisznek egy ideig, de a megpróbáltatás idején elbuknak. </w:t>
      </w:r>
      <w:r w:rsidRPr="008117B9">
        <w:rPr>
          <w:rFonts w:ascii="Times New Roman" w:hAnsi="Times New Roman" w:cs="Times New Roman"/>
          <w:i/>
          <w:iCs/>
          <w:vertAlign w:val="superscript"/>
        </w:rPr>
        <w:t>14</w:t>
      </w:r>
      <w:r w:rsidRPr="008117B9">
        <w:rPr>
          <w:rFonts w:ascii="Times New Roman" w:hAnsi="Times New Roman" w:cs="Times New Roman"/>
          <w:i/>
          <w:iCs/>
        </w:rPr>
        <w:t>A tövisek közé esett mag: ezek azok, akik hallották az igét, de mikor elmennek, az élet gondjai, gazdagsága és élvezetei megfojtják őket, és nem érlelnek termést. </w:t>
      </w:r>
      <w:r w:rsidRPr="008117B9">
        <w:rPr>
          <w:rFonts w:ascii="Times New Roman" w:hAnsi="Times New Roman" w:cs="Times New Roman"/>
          <w:i/>
          <w:iCs/>
          <w:vertAlign w:val="superscript"/>
        </w:rPr>
        <w:t>15</w:t>
      </w:r>
      <w:r w:rsidRPr="008117B9">
        <w:rPr>
          <w:rFonts w:ascii="Times New Roman" w:hAnsi="Times New Roman" w:cs="Times New Roman"/>
          <w:i/>
          <w:iCs/>
        </w:rPr>
        <w:t>A jó földbe esett mag: ezek pedig azok, akik igaz és jó szívvel hallgatják az igét, meg is tartják, és termést hoznak állhatatossággal.</w:t>
      </w:r>
    </w:p>
    <w:p w14:paraId="5650DFB1" w14:textId="2AAFC5F7" w:rsidR="008117B9" w:rsidRDefault="008117B9" w:rsidP="008117B9">
      <w:pPr>
        <w:spacing w:line="360" w:lineRule="auto"/>
        <w:rPr>
          <w:rFonts w:ascii="Times New Roman" w:hAnsi="Times New Roman" w:cs="Times New Roman"/>
        </w:rPr>
      </w:pPr>
      <w:r>
        <w:rPr>
          <w:rFonts w:ascii="Times New Roman" w:hAnsi="Times New Roman" w:cs="Times New Roman"/>
        </w:rPr>
        <w:t>Magot kapott Gyülekezet!</w:t>
      </w:r>
    </w:p>
    <w:p w14:paraId="475AED5F" w14:textId="22F314BC" w:rsidR="00711674" w:rsidRDefault="0092562C" w:rsidP="008117B9">
      <w:pPr>
        <w:spacing w:line="360" w:lineRule="auto"/>
        <w:rPr>
          <w:rFonts w:ascii="Times New Roman" w:hAnsi="Times New Roman" w:cs="Times New Roman"/>
        </w:rPr>
      </w:pPr>
      <w:proofErr w:type="spellStart"/>
      <w:r>
        <w:rPr>
          <w:rFonts w:ascii="Times New Roman" w:hAnsi="Times New Roman" w:cs="Times New Roman"/>
        </w:rPr>
        <w:t>Megragadt</w:t>
      </w:r>
      <w:proofErr w:type="spellEnd"/>
      <w:r>
        <w:rPr>
          <w:rFonts w:ascii="Times New Roman" w:hAnsi="Times New Roman" w:cs="Times New Roman"/>
        </w:rPr>
        <w:t xml:space="preserve"> bennem egy régebbi sorozat egy mondata, mely azóta már szállóigévé lett: „</w:t>
      </w:r>
      <w:r w:rsidRPr="0092562C">
        <w:rPr>
          <w:rFonts w:ascii="Times New Roman" w:hAnsi="Times New Roman" w:cs="Times New Roman"/>
        </w:rPr>
        <w:t>Ne pocsékold, ami nincs!</w:t>
      </w:r>
      <w:r>
        <w:rPr>
          <w:rFonts w:ascii="Times New Roman" w:hAnsi="Times New Roman" w:cs="Times New Roman"/>
        </w:rPr>
        <w:t>”.</w:t>
      </w:r>
      <w:r>
        <w:rPr>
          <w:rFonts w:ascii="Times New Roman" w:hAnsi="Times New Roman" w:cs="Times New Roman"/>
        </w:rPr>
        <w:br/>
        <w:t xml:space="preserve">Fel-fel rémlik bennem ez a mondat, mert valóban sokszor látom ezt a világban, sőt időnként magamat is tetten érem ebben, hogy olyat </w:t>
      </w:r>
      <w:proofErr w:type="spellStart"/>
      <w:r>
        <w:rPr>
          <w:rFonts w:ascii="Times New Roman" w:hAnsi="Times New Roman" w:cs="Times New Roman"/>
        </w:rPr>
        <w:t>pocsékolok</w:t>
      </w:r>
      <w:proofErr w:type="spellEnd"/>
      <w:r>
        <w:rPr>
          <w:rFonts w:ascii="Times New Roman" w:hAnsi="Times New Roman" w:cs="Times New Roman"/>
        </w:rPr>
        <w:t>, pazar</w:t>
      </w:r>
      <w:r w:rsidR="00023B52">
        <w:rPr>
          <w:rFonts w:ascii="Times New Roman" w:hAnsi="Times New Roman" w:cs="Times New Roman"/>
        </w:rPr>
        <w:t>o</w:t>
      </w:r>
      <w:r>
        <w:rPr>
          <w:rFonts w:ascii="Times New Roman" w:hAnsi="Times New Roman" w:cs="Times New Roman"/>
        </w:rPr>
        <w:t>lok, amim valójában nincs, vagy ami</w:t>
      </w:r>
      <w:r w:rsidR="00711674">
        <w:rPr>
          <w:rFonts w:ascii="Times New Roman" w:hAnsi="Times New Roman" w:cs="Times New Roman"/>
        </w:rPr>
        <w:t>,</w:t>
      </w:r>
      <w:r>
        <w:rPr>
          <w:rFonts w:ascii="Times New Roman" w:hAnsi="Times New Roman" w:cs="Times New Roman"/>
        </w:rPr>
        <w:t xml:space="preserve"> nem is az enyém. Itt első sorban most ne anyagi javakra gondoljunk, hanem nézzünk egy kicsit ezeken túl és idézzük fel, hogy mi mindent pazar</w:t>
      </w:r>
      <w:r w:rsidR="00023B52">
        <w:rPr>
          <w:rFonts w:ascii="Times New Roman" w:hAnsi="Times New Roman" w:cs="Times New Roman"/>
        </w:rPr>
        <w:t>o</w:t>
      </w:r>
      <w:r>
        <w:rPr>
          <w:rFonts w:ascii="Times New Roman" w:hAnsi="Times New Roman" w:cs="Times New Roman"/>
        </w:rPr>
        <w:t xml:space="preserve">lunk el időről-időre. </w:t>
      </w:r>
      <w:r w:rsidR="00AF2962">
        <w:rPr>
          <w:rFonts w:ascii="Times New Roman" w:hAnsi="Times New Roman" w:cs="Times New Roman"/>
        </w:rPr>
        <w:t xml:space="preserve">Persze az ételről is beszélhetnénk, vagy, hogy ma mennyire könnyen </w:t>
      </w:r>
      <w:r w:rsidR="00AF2962">
        <w:rPr>
          <w:rFonts w:ascii="Times New Roman" w:hAnsi="Times New Roman" w:cs="Times New Roman"/>
        </w:rPr>
        <w:lastRenderedPageBreak/>
        <w:t xml:space="preserve">mondunk le egy-egy tárgyról és veszünk újat, ahelyett, hogy megjavítanánk, de most ne álljunk meg </w:t>
      </w:r>
      <w:r w:rsidR="00711674">
        <w:rPr>
          <w:rFonts w:ascii="Times New Roman" w:hAnsi="Times New Roman" w:cs="Times New Roman"/>
        </w:rPr>
        <w:t>itt</w:t>
      </w:r>
      <w:r w:rsidR="00AF2962">
        <w:rPr>
          <w:rFonts w:ascii="Times New Roman" w:hAnsi="Times New Roman" w:cs="Times New Roman"/>
        </w:rPr>
        <w:t>! Mert ezeknél még sokkal fontosabb dolgokban is pazarlóak vagyunk. Pocsékoljuk az időnket, sőt sokszor a mások idejét is. És itt még inkább igaz az idézett mondat: „</w:t>
      </w:r>
      <w:r w:rsidR="00AF2962" w:rsidRPr="00AF2962">
        <w:rPr>
          <w:rFonts w:ascii="Times New Roman" w:hAnsi="Times New Roman" w:cs="Times New Roman"/>
        </w:rPr>
        <w:t>Ne pocsékold, ami nincs!</w:t>
      </w:r>
      <w:r w:rsidR="00AF2962">
        <w:rPr>
          <w:rFonts w:ascii="Times New Roman" w:hAnsi="Times New Roman" w:cs="Times New Roman"/>
        </w:rPr>
        <w:t xml:space="preserve">”. Szedd </w:t>
      </w:r>
      <w:r w:rsidR="00023B52">
        <w:rPr>
          <w:rFonts w:ascii="Times New Roman" w:hAnsi="Times New Roman" w:cs="Times New Roman"/>
        </w:rPr>
        <w:t xml:space="preserve">most </w:t>
      </w:r>
      <w:r w:rsidR="00711674">
        <w:rPr>
          <w:rFonts w:ascii="Times New Roman" w:hAnsi="Times New Roman" w:cs="Times New Roman"/>
        </w:rPr>
        <w:t xml:space="preserve">csak </w:t>
      </w:r>
      <w:r w:rsidR="00AF2962">
        <w:rPr>
          <w:rFonts w:ascii="Times New Roman" w:hAnsi="Times New Roman" w:cs="Times New Roman"/>
        </w:rPr>
        <w:t>össze</w:t>
      </w:r>
      <w:r w:rsidR="00711674">
        <w:rPr>
          <w:rFonts w:ascii="Times New Roman" w:hAnsi="Times New Roman" w:cs="Times New Roman"/>
        </w:rPr>
        <w:t xml:space="preserve"> hirtelen fejben</w:t>
      </w:r>
      <w:r w:rsidR="00AF2962">
        <w:rPr>
          <w:rFonts w:ascii="Times New Roman" w:hAnsi="Times New Roman" w:cs="Times New Roman"/>
        </w:rPr>
        <w:t>, hogy mennyi időt töltöttél olyan dolgokkal a héten, amik, se téged, se mást nem vittek egy lépésnyit se előrébb, de még csak az sem igaz rá</w:t>
      </w:r>
      <w:r w:rsidR="00711674">
        <w:rPr>
          <w:rFonts w:ascii="Times New Roman" w:hAnsi="Times New Roman" w:cs="Times New Roman"/>
        </w:rPr>
        <w:t>juk</w:t>
      </w:r>
      <w:r w:rsidR="00AF2962">
        <w:rPr>
          <w:rFonts w:ascii="Times New Roman" w:hAnsi="Times New Roman" w:cs="Times New Roman"/>
        </w:rPr>
        <w:t>, hogy pihentél és feltöltődtél</w:t>
      </w:r>
      <w:r w:rsidR="00023B52">
        <w:rPr>
          <w:rFonts w:ascii="Times New Roman" w:hAnsi="Times New Roman" w:cs="Times New Roman"/>
        </w:rPr>
        <w:t xml:space="preserve"> általuk</w:t>
      </w:r>
      <w:r w:rsidR="00AF2962">
        <w:rPr>
          <w:rFonts w:ascii="Times New Roman" w:hAnsi="Times New Roman" w:cs="Times New Roman"/>
        </w:rPr>
        <w:t>. Pocsékoljuk az időnket és ezzel a legtöbbször elmondhatjuk, hogy pazaroljuk a</w:t>
      </w:r>
      <w:r w:rsidR="00711674">
        <w:rPr>
          <w:rFonts w:ascii="Times New Roman" w:hAnsi="Times New Roman" w:cs="Times New Roman"/>
        </w:rPr>
        <w:t xml:space="preserve"> </w:t>
      </w:r>
      <w:r w:rsidR="00AF2962">
        <w:rPr>
          <w:rFonts w:ascii="Times New Roman" w:hAnsi="Times New Roman" w:cs="Times New Roman"/>
        </w:rPr>
        <w:t>figyelmünket, vagy az erőnket</w:t>
      </w:r>
      <w:r w:rsidR="00711674">
        <w:rPr>
          <w:rFonts w:ascii="Times New Roman" w:hAnsi="Times New Roman" w:cs="Times New Roman"/>
        </w:rPr>
        <w:t xml:space="preserve"> is</w:t>
      </w:r>
      <w:r w:rsidR="00AF2962">
        <w:rPr>
          <w:rFonts w:ascii="Times New Roman" w:hAnsi="Times New Roman" w:cs="Times New Roman"/>
        </w:rPr>
        <w:t>. Mennyi figyelmed, mennyi valóban odaszánt erőd, időd van a szeretteidre, a családodra, önmagadra, Istenre egy héten, ha egészen őszinte akarsz lenni? Számol</w:t>
      </w:r>
      <w:r w:rsidR="00023B52">
        <w:rPr>
          <w:rFonts w:ascii="Times New Roman" w:hAnsi="Times New Roman" w:cs="Times New Roman"/>
        </w:rPr>
        <w:t>gass nyugodtan</w:t>
      </w:r>
      <w:r w:rsidR="00AF2962">
        <w:rPr>
          <w:rFonts w:ascii="Times New Roman" w:hAnsi="Times New Roman" w:cs="Times New Roman"/>
        </w:rPr>
        <w:t>, de sajnos biztos vagyok benne, hogy nem lesz örömteli a végeredmény. Mert messze túl sokat pazar</w:t>
      </w:r>
      <w:r w:rsidR="00023B52">
        <w:rPr>
          <w:rFonts w:ascii="Times New Roman" w:hAnsi="Times New Roman" w:cs="Times New Roman"/>
        </w:rPr>
        <w:t>o</w:t>
      </w:r>
      <w:r w:rsidR="00AF2962">
        <w:rPr>
          <w:rFonts w:ascii="Times New Roman" w:hAnsi="Times New Roman" w:cs="Times New Roman"/>
        </w:rPr>
        <w:t xml:space="preserve">lunk arra, hogy bulvár témákkal foglalkozzunk, vagy </w:t>
      </w:r>
      <w:r w:rsidR="00023B52">
        <w:rPr>
          <w:rFonts w:ascii="Times New Roman" w:hAnsi="Times New Roman" w:cs="Times New Roman"/>
        </w:rPr>
        <w:t>gyűlöletkeltésekkel</w:t>
      </w:r>
      <w:r w:rsidR="00AF2962">
        <w:rPr>
          <w:rFonts w:ascii="Times New Roman" w:hAnsi="Times New Roman" w:cs="Times New Roman"/>
        </w:rPr>
        <w:t>,</w:t>
      </w:r>
      <w:r w:rsidR="00023B52">
        <w:rPr>
          <w:rFonts w:ascii="Times New Roman" w:hAnsi="Times New Roman" w:cs="Times New Roman"/>
        </w:rPr>
        <w:t xml:space="preserve"> vagy</w:t>
      </w:r>
      <w:r w:rsidR="00AF2962">
        <w:rPr>
          <w:rFonts w:ascii="Times New Roman" w:hAnsi="Times New Roman" w:cs="Times New Roman"/>
        </w:rPr>
        <w:t xml:space="preserve"> hogy olyan témákon rugózzunk, amik valójában nem is érintenek bennünket, </w:t>
      </w:r>
      <w:r w:rsidR="00711674">
        <w:rPr>
          <w:rFonts w:ascii="Times New Roman" w:hAnsi="Times New Roman" w:cs="Times New Roman"/>
        </w:rPr>
        <w:t xml:space="preserve">vagy </w:t>
      </w:r>
      <w:r w:rsidR="00AF2962">
        <w:rPr>
          <w:rFonts w:ascii="Times New Roman" w:hAnsi="Times New Roman" w:cs="Times New Roman"/>
        </w:rPr>
        <w:t xml:space="preserve">hogy </w:t>
      </w:r>
      <w:r w:rsidR="006028EB">
        <w:rPr>
          <w:rFonts w:ascii="Times New Roman" w:hAnsi="Times New Roman" w:cs="Times New Roman"/>
        </w:rPr>
        <w:t xml:space="preserve">a sértődött sebeinket nyalogassuk csak </w:t>
      </w:r>
      <w:r w:rsidR="00711674">
        <w:rPr>
          <w:rFonts w:ascii="Times New Roman" w:hAnsi="Times New Roman" w:cs="Times New Roman"/>
        </w:rPr>
        <w:t xml:space="preserve">a </w:t>
      </w:r>
      <w:r w:rsidR="006028EB">
        <w:rPr>
          <w:rFonts w:ascii="Times New Roman" w:hAnsi="Times New Roman" w:cs="Times New Roman"/>
        </w:rPr>
        <w:t xml:space="preserve">békességteremtés helyett, hogy a haragodra koncentrálj, a </w:t>
      </w:r>
      <w:r w:rsidR="006028EB">
        <w:rPr>
          <w:rFonts w:ascii="Times New Roman" w:hAnsi="Times New Roman" w:cs="Times New Roman"/>
        </w:rPr>
        <w:lastRenderedPageBreak/>
        <w:t xml:space="preserve">bosszúdat tervezgesd, ahelyett, hogy próbálnád helyrehozni azt, ami </w:t>
      </w:r>
      <w:r w:rsidR="00711674">
        <w:rPr>
          <w:rFonts w:ascii="Times New Roman" w:hAnsi="Times New Roman" w:cs="Times New Roman"/>
        </w:rPr>
        <w:t>meg</w:t>
      </w:r>
      <w:r w:rsidR="006028EB">
        <w:rPr>
          <w:rFonts w:ascii="Times New Roman" w:hAnsi="Times New Roman" w:cs="Times New Roman"/>
        </w:rPr>
        <w:t>törött, hogy azt nézd, hogy a másik hol hibázott, ahelyett, hogy támogatnád, vagy őszintén megosztanád vele a bánatodat, a félelmeidet, a kétségeidet, vagy épp az örömödet és a hálaadásodat. Értelmetlen, zsákutca szituációkra pazaroljuk az erőnket, a figyelmünket, az időnket. És így valóban könnyű odáig eljutni, hogy nincs erőm küzdeni a kapcsolatért, nem értem</w:t>
      </w:r>
      <w:r w:rsidR="00711674">
        <w:rPr>
          <w:rFonts w:ascii="Times New Roman" w:hAnsi="Times New Roman" w:cs="Times New Roman"/>
        </w:rPr>
        <w:t xml:space="preserve"> a másikat</w:t>
      </w:r>
      <w:r w:rsidR="006028EB">
        <w:rPr>
          <w:rFonts w:ascii="Times New Roman" w:hAnsi="Times New Roman" w:cs="Times New Roman"/>
        </w:rPr>
        <w:t xml:space="preserve">, mert nincs ott igazából a figyelmem és amúgy </w:t>
      </w:r>
      <w:r w:rsidR="00023B52">
        <w:rPr>
          <w:rFonts w:ascii="Times New Roman" w:hAnsi="Times New Roman" w:cs="Times New Roman"/>
        </w:rPr>
        <w:t xml:space="preserve">már </w:t>
      </w:r>
      <w:r w:rsidR="006028EB">
        <w:rPr>
          <w:rFonts w:ascii="Times New Roman" w:hAnsi="Times New Roman" w:cs="Times New Roman"/>
        </w:rPr>
        <w:t>időm sincs, hogy odaszánjam</w:t>
      </w:r>
      <w:r w:rsidR="00711674">
        <w:rPr>
          <w:rFonts w:ascii="Times New Roman" w:hAnsi="Times New Roman" w:cs="Times New Roman"/>
        </w:rPr>
        <w:t xml:space="preserve"> neki</w:t>
      </w:r>
      <w:r w:rsidR="006028EB">
        <w:rPr>
          <w:rFonts w:ascii="Times New Roman" w:hAnsi="Times New Roman" w:cs="Times New Roman"/>
        </w:rPr>
        <w:t xml:space="preserve">. </w:t>
      </w:r>
      <w:r w:rsidR="00711674">
        <w:rPr>
          <w:rFonts w:ascii="Times New Roman" w:hAnsi="Times New Roman" w:cs="Times New Roman"/>
        </w:rPr>
        <w:t>Igen, ha pazaroljuk azt, amiből amúgy is kevés van, vagy nem is miénk, akkor könnyedén jutunk odáig, hogy inkább lemondunk egymásról, lemondunk önmagunkról, lemondunk az életünkről, lemondunk az Isten kapcsolatunkról is.</w:t>
      </w:r>
      <w:r w:rsidR="00023B52">
        <w:rPr>
          <w:rFonts w:ascii="Times New Roman" w:hAnsi="Times New Roman" w:cs="Times New Roman"/>
        </w:rPr>
        <w:t xml:space="preserve"> A pazarlásainknak van következménye!</w:t>
      </w:r>
    </w:p>
    <w:p w14:paraId="3EBB324E" w14:textId="77777777" w:rsidR="009255CE" w:rsidRDefault="00711674" w:rsidP="008117B9">
      <w:pPr>
        <w:spacing w:line="360" w:lineRule="auto"/>
        <w:rPr>
          <w:rFonts w:ascii="Times New Roman" w:hAnsi="Times New Roman" w:cs="Times New Roman"/>
        </w:rPr>
      </w:pPr>
      <w:r>
        <w:rPr>
          <w:rFonts w:ascii="Times New Roman" w:hAnsi="Times New Roman" w:cs="Times New Roman"/>
        </w:rPr>
        <w:t xml:space="preserve">Úgy tűnhet, hogy most homlokegyenest megyek szembe azzal, amiről a felolvasott </w:t>
      </w:r>
      <w:proofErr w:type="spellStart"/>
      <w:r>
        <w:rPr>
          <w:rFonts w:ascii="Times New Roman" w:hAnsi="Times New Roman" w:cs="Times New Roman"/>
        </w:rPr>
        <w:t>példázatbeli</w:t>
      </w:r>
      <w:proofErr w:type="spellEnd"/>
      <w:r>
        <w:rPr>
          <w:rFonts w:ascii="Times New Roman" w:hAnsi="Times New Roman" w:cs="Times New Roman"/>
        </w:rPr>
        <w:t xml:space="preserve"> magvető tesz bizonyságot. Nála ugye azt olvastuk, hogy nem nézi, hogy hova esik a mag. Ad az útszélre, ad a sziklás földbe, ad a tövises környezetbe és ugyanúgy ad a jó földbe is. </w:t>
      </w:r>
      <w:r>
        <w:rPr>
          <w:rFonts w:ascii="Times New Roman" w:hAnsi="Times New Roman" w:cs="Times New Roman"/>
        </w:rPr>
        <w:lastRenderedPageBreak/>
        <w:t>Ad, ad és ad. Oda is ad, amire mi rögtön rávágjuk, hogy</w:t>
      </w:r>
      <w:r w:rsidR="009255CE">
        <w:rPr>
          <w:rFonts w:ascii="Times New Roman" w:hAnsi="Times New Roman" w:cs="Times New Roman"/>
        </w:rPr>
        <w:t>:</w:t>
      </w:r>
      <w:r>
        <w:rPr>
          <w:rFonts w:ascii="Times New Roman" w:hAnsi="Times New Roman" w:cs="Times New Roman"/>
        </w:rPr>
        <w:t xml:space="preserve"> </w:t>
      </w:r>
      <w:r w:rsidRPr="009255CE">
        <w:rPr>
          <w:rFonts w:ascii="Times New Roman" w:hAnsi="Times New Roman" w:cs="Times New Roman"/>
          <w:i/>
          <w:iCs/>
        </w:rPr>
        <w:t>értelmetlen, hogy pazarló tett, mert abból úgysem lesz semmi</w:t>
      </w:r>
      <w:r>
        <w:rPr>
          <w:rFonts w:ascii="Times New Roman" w:hAnsi="Times New Roman" w:cs="Times New Roman"/>
        </w:rPr>
        <w:t>.</w:t>
      </w:r>
      <w:r w:rsidR="009255CE">
        <w:rPr>
          <w:rFonts w:ascii="Times New Roman" w:hAnsi="Times New Roman" w:cs="Times New Roman"/>
        </w:rPr>
        <w:t xml:space="preserve"> A magvető, aki alapvetően Isten, bizony tényleg úgy tűnik, hogy szinte ész nélkül vet, pocsékol.</w:t>
      </w:r>
    </w:p>
    <w:p w14:paraId="0C63A731" w14:textId="65C59962" w:rsidR="0012614B" w:rsidRDefault="009255CE" w:rsidP="008117B9">
      <w:pPr>
        <w:spacing w:line="360" w:lineRule="auto"/>
        <w:rPr>
          <w:rFonts w:ascii="Times New Roman" w:hAnsi="Times New Roman" w:cs="Times New Roman"/>
        </w:rPr>
      </w:pPr>
      <w:r>
        <w:rPr>
          <w:rFonts w:ascii="Times New Roman" w:hAnsi="Times New Roman" w:cs="Times New Roman"/>
        </w:rPr>
        <w:t xml:space="preserve">Isten miért mutat nekünk ilyen pazarló példát, miközben </w:t>
      </w:r>
      <w:r w:rsidR="0012614B">
        <w:rPr>
          <w:rFonts w:ascii="Times New Roman" w:hAnsi="Times New Roman" w:cs="Times New Roman"/>
        </w:rPr>
        <w:t xml:space="preserve">nekünk, ahogy azon az imént </w:t>
      </w:r>
      <w:proofErr w:type="spellStart"/>
      <w:r w:rsidR="0012614B">
        <w:rPr>
          <w:rFonts w:ascii="Times New Roman" w:hAnsi="Times New Roman" w:cs="Times New Roman"/>
        </w:rPr>
        <w:t>végighaladtunk</w:t>
      </w:r>
      <w:proofErr w:type="spellEnd"/>
      <w:r w:rsidR="0012614B">
        <w:rPr>
          <w:rFonts w:ascii="Times New Roman" w:hAnsi="Times New Roman" w:cs="Times New Roman"/>
        </w:rPr>
        <w:t>, épp azt kellene, hogy megtanuljuk, hogy ne pazaroljunk?</w:t>
      </w:r>
    </w:p>
    <w:p w14:paraId="7C327F59" w14:textId="405423C6" w:rsidR="0012614B" w:rsidRDefault="0012614B" w:rsidP="008117B9">
      <w:pPr>
        <w:spacing w:line="360" w:lineRule="auto"/>
        <w:rPr>
          <w:rFonts w:ascii="Times New Roman" w:hAnsi="Times New Roman" w:cs="Times New Roman"/>
        </w:rPr>
      </w:pPr>
      <w:r>
        <w:rPr>
          <w:rFonts w:ascii="Times New Roman" w:hAnsi="Times New Roman" w:cs="Times New Roman"/>
        </w:rPr>
        <w:t>Hadd idézzem fel a válaszhoz a mondatot, amit az elején is kiemeltem: „</w:t>
      </w:r>
      <w:r w:rsidRPr="0092562C">
        <w:rPr>
          <w:rFonts w:ascii="Times New Roman" w:hAnsi="Times New Roman" w:cs="Times New Roman"/>
        </w:rPr>
        <w:t>Ne pocsékold, ami nincs!</w:t>
      </w:r>
      <w:r>
        <w:rPr>
          <w:rFonts w:ascii="Times New Roman" w:hAnsi="Times New Roman" w:cs="Times New Roman"/>
        </w:rPr>
        <w:t xml:space="preserve">”. </w:t>
      </w:r>
      <w:r>
        <w:rPr>
          <w:rFonts w:ascii="Times New Roman" w:hAnsi="Times New Roman" w:cs="Times New Roman"/>
        </w:rPr>
        <w:br/>
        <w:t>Az egyik ok, amiért az Úr ennyire bőkezűen bánik a maggal, az élő és ható igével, az épp az, hogy neki ebből van, nem fogy el a magvető zsákjából a mag és nem is akarja így méricskélni, hogy rajtad, rajtam, vagy a harmadikon inkább spórol. Nem kezdi latolgatni, hogy vajon lesz-e termés, hogy mennyi lesz, hogy akkor most megéri-e belénk fektetni</w:t>
      </w:r>
      <w:r w:rsidR="00AE1BB9">
        <w:rPr>
          <w:rFonts w:ascii="Times New Roman" w:hAnsi="Times New Roman" w:cs="Times New Roman"/>
        </w:rPr>
        <w:t>e, vagy sem</w:t>
      </w:r>
      <w:r>
        <w:rPr>
          <w:rFonts w:ascii="Times New Roman" w:hAnsi="Times New Roman" w:cs="Times New Roman"/>
        </w:rPr>
        <w:t xml:space="preserve">. </w:t>
      </w:r>
      <w:r>
        <w:rPr>
          <w:rFonts w:ascii="Times New Roman" w:hAnsi="Times New Roman" w:cs="Times New Roman"/>
        </w:rPr>
        <w:br/>
        <w:t xml:space="preserve">Isten nem fukarkodik a szeretetével, a kegyelemmel, mert ezek </w:t>
      </w:r>
      <w:r w:rsidR="00AE1BB9">
        <w:rPr>
          <w:rFonts w:ascii="Times New Roman" w:hAnsi="Times New Roman" w:cs="Times New Roman"/>
        </w:rPr>
        <w:t xml:space="preserve">Nála </w:t>
      </w:r>
      <w:r>
        <w:rPr>
          <w:rFonts w:ascii="Times New Roman" w:hAnsi="Times New Roman" w:cs="Times New Roman"/>
        </w:rPr>
        <w:t xml:space="preserve">eleve nem fogyóeszközök. Isten nem úgy tekint a bűnbocsánatra, mint egy befektetési tanácsadó, aki, ha túl nagynak látja a kockázatot, vagy túl kicsinek a várható hasznot, akkor inkább azt mondja, hogy ne </w:t>
      </w:r>
      <w:r>
        <w:rPr>
          <w:rFonts w:ascii="Times New Roman" w:hAnsi="Times New Roman" w:cs="Times New Roman"/>
        </w:rPr>
        <w:lastRenderedPageBreak/>
        <w:t xml:space="preserve">csináld, ne fektess be oda. Isten adni akar, szórja a magot, megajándékoz az Ő szeretetével, belénk plántálja az Ő kegyelmét akkor is, ha az elmúlt években </w:t>
      </w:r>
      <w:r w:rsidR="007C65A5">
        <w:rPr>
          <w:rFonts w:ascii="Times New Roman" w:hAnsi="Times New Roman" w:cs="Times New Roman"/>
        </w:rPr>
        <w:t>bőven elmaradtunk a lehetséges jó terméstől.</w:t>
      </w:r>
    </w:p>
    <w:p w14:paraId="5A6303DF" w14:textId="3A33EB75" w:rsidR="007C65A5" w:rsidRDefault="007C65A5" w:rsidP="008117B9">
      <w:pPr>
        <w:spacing w:line="360" w:lineRule="auto"/>
        <w:rPr>
          <w:rFonts w:ascii="Times New Roman" w:hAnsi="Times New Roman" w:cs="Times New Roman"/>
        </w:rPr>
      </w:pPr>
      <w:r>
        <w:rPr>
          <w:rFonts w:ascii="Times New Roman" w:hAnsi="Times New Roman" w:cs="Times New Roman"/>
        </w:rPr>
        <w:t>A szeretet, a kegyelem, a bűnbocsánat, ezek mind ilyenek lehetnének számunkra is. Amikkel nem kell a tanmesei zsugori öregurat játszani, amikkel nem kellene garasoskodnunk, ezekkel lehetnénk mi is sokkal pazarlóbbak, mert valójában nem fogynak el tőlünk se, hiszen mi is az Úrtól kapjuk, a végtelen csűrből kapjuk, hogy vessük, hogy szórjuk.</w:t>
      </w:r>
      <w:r>
        <w:rPr>
          <w:rFonts w:ascii="Times New Roman" w:hAnsi="Times New Roman" w:cs="Times New Roman"/>
        </w:rPr>
        <w:br/>
        <w:t>Amikor azt mondjuk, hogy elfogyott a szeretet a szívünkből, hogy nem tudunk megbocsátani, hogy csalódtunk és így nem tudunk kegyelmet hirdetni, akkor magunkat csapjuk be. Ha az Istennél nem fogynak el ezek, ha az Ő igéje, az Ő Lelkének ereje nem fogy el, nem fogy ki, amivel éltet bennünket is, akkor mi</w:t>
      </w:r>
      <w:r w:rsidR="00AE1BB9">
        <w:rPr>
          <w:rFonts w:ascii="Times New Roman" w:hAnsi="Times New Roman" w:cs="Times New Roman"/>
        </w:rPr>
        <w:t>,</w:t>
      </w:r>
      <w:r>
        <w:rPr>
          <w:rFonts w:ascii="Times New Roman" w:hAnsi="Times New Roman" w:cs="Times New Roman"/>
        </w:rPr>
        <w:t xml:space="preserve"> hogy fogyhatnánk ki</w:t>
      </w:r>
      <w:r w:rsidR="00AE1BB9">
        <w:rPr>
          <w:rFonts w:ascii="Times New Roman" w:hAnsi="Times New Roman" w:cs="Times New Roman"/>
        </w:rPr>
        <w:t xml:space="preserve"> belőlük</w:t>
      </w:r>
      <w:r>
        <w:rPr>
          <w:rFonts w:ascii="Times New Roman" w:hAnsi="Times New Roman" w:cs="Times New Roman"/>
        </w:rPr>
        <w:t xml:space="preserve">? </w:t>
      </w:r>
      <w:r>
        <w:rPr>
          <w:rFonts w:ascii="Times New Roman" w:hAnsi="Times New Roman" w:cs="Times New Roman"/>
        </w:rPr>
        <w:br/>
        <w:t xml:space="preserve">Hát úgy, ha nem kérünk </w:t>
      </w:r>
      <w:proofErr w:type="gramStart"/>
      <w:r>
        <w:rPr>
          <w:rFonts w:ascii="Times New Roman" w:hAnsi="Times New Roman" w:cs="Times New Roman"/>
        </w:rPr>
        <w:t>Tőle,</w:t>
      </w:r>
      <w:proofErr w:type="gramEnd"/>
      <w:r>
        <w:rPr>
          <w:rFonts w:ascii="Times New Roman" w:hAnsi="Times New Roman" w:cs="Times New Roman"/>
        </w:rPr>
        <w:t xml:space="preserve"> ha</w:t>
      </w:r>
      <w:r w:rsidR="00AE1BB9">
        <w:rPr>
          <w:rFonts w:ascii="Times New Roman" w:hAnsi="Times New Roman" w:cs="Times New Roman"/>
        </w:rPr>
        <w:t xml:space="preserve"> </w:t>
      </w:r>
      <w:r>
        <w:rPr>
          <w:rFonts w:ascii="Times New Roman" w:hAnsi="Times New Roman" w:cs="Times New Roman"/>
        </w:rPr>
        <w:t xml:space="preserve">nem megyünk el a forráshoz és nem töltődünk fel, ha nem töltjük meg a zsákjainkat. Vagy a másik eset, hogy nem magunkat </w:t>
      </w:r>
      <w:r>
        <w:rPr>
          <w:rFonts w:ascii="Times New Roman" w:hAnsi="Times New Roman" w:cs="Times New Roman"/>
        </w:rPr>
        <w:lastRenderedPageBreak/>
        <w:t>csapjuk be, hanem másokat. És bár van m</w:t>
      </w:r>
      <w:r w:rsidR="00AE1BB9">
        <w:rPr>
          <w:rFonts w:ascii="Times New Roman" w:hAnsi="Times New Roman" w:cs="Times New Roman"/>
        </w:rPr>
        <w:t>é</w:t>
      </w:r>
      <w:r>
        <w:rPr>
          <w:rFonts w:ascii="Times New Roman" w:hAnsi="Times New Roman" w:cs="Times New Roman"/>
        </w:rPr>
        <w:t xml:space="preserve">g </w:t>
      </w:r>
      <w:r w:rsidR="00AE1BB9">
        <w:rPr>
          <w:rFonts w:ascii="Times New Roman" w:hAnsi="Times New Roman" w:cs="Times New Roman"/>
        </w:rPr>
        <w:t xml:space="preserve">a </w:t>
      </w:r>
      <w:r>
        <w:rPr>
          <w:rFonts w:ascii="Times New Roman" w:hAnsi="Times New Roman" w:cs="Times New Roman"/>
        </w:rPr>
        <w:t xml:space="preserve">zsákunkban mag, de inkább megtartjuk. Mert nem akarunk esélyt se adni azoknak, akik a mi szemünkben útszélnek, a kövestalajnak, vagy a tövisesnek tűnnek. Mi tudunk </w:t>
      </w:r>
      <w:r w:rsidR="00AE1BB9">
        <w:rPr>
          <w:rFonts w:ascii="Times New Roman" w:hAnsi="Times New Roman" w:cs="Times New Roman"/>
        </w:rPr>
        <w:t xml:space="preserve">a </w:t>
      </w:r>
      <w:r>
        <w:rPr>
          <w:rFonts w:ascii="Times New Roman" w:hAnsi="Times New Roman" w:cs="Times New Roman"/>
        </w:rPr>
        <w:t>rossz befektetési tanácsadóra hallgatni, aki azt mondja, hogy ha túl kockázatos szeretni, ha túl kicsi a haszon</w:t>
      </w:r>
      <w:r w:rsidR="00AE1BB9">
        <w:rPr>
          <w:rFonts w:ascii="Times New Roman" w:hAnsi="Times New Roman" w:cs="Times New Roman"/>
        </w:rPr>
        <w:t xml:space="preserve"> a</w:t>
      </w:r>
      <w:r>
        <w:rPr>
          <w:rFonts w:ascii="Times New Roman" w:hAnsi="Times New Roman" w:cs="Times New Roman"/>
        </w:rPr>
        <w:t xml:space="preserve"> kegyelmen, a bűnbocsánaton, akkor ne csináld, tartsd meg inkább magadnak, amit kaptál. De, ahogy a készpénznél, vagy bankszámlán szabadon tartogatott pénznél, úgy itt is igaz, hogy így csak veszít az érté</w:t>
      </w:r>
      <w:r w:rsidR="004C4940">
        <w:rPr>
          <w:rFonts w:ascii="Times New Roman" w:hAnsi="Times New Roman" w:cs="Times New Roman"/>
        </w:rPr>
        <w:t xml:space="preserve">kéből. A párna alatt dugdosott, a szív mélyén rejtegetett szeretet csak veszít az értékéből, azzal semmit se nyersz, hanem valójában folyamatosan veszítesz vele. </w:t>
      </w:r>
    </w:p>
    <w:p w14:paraId="5E33663A" w14:textId="6CEA60C6" w:rsidR="004C4940" w:rsidRDefault="004C4940" w:rsidP="008117B9">
      <w:pPr>
        <w:spacing w:line="360" w:lineRule="auto"/>
        <w:rPr>
          <w:rFonts w:ascii="Times New Roman" w:hAnsi="Times New Roman" w:cs="Times New Roman"/>
        </w:rPr>
      </w:pPr>
      <w:r>
        <w:rPr>
          <w:rFonts w:ascii="Times New Roman" w:hAnsi="Times New Roman" w:cs="Times New Roman"/>
        </w:rPr>
        <w:t xml:space="preserve">Egy másik példázatban a talentumot rejtegetve tartogató szolgát sem </w:t>
      </w:r>
      <w:r w:rsidR="00AE1BB9">
        <w:rPr>
          <w:rFonts w:ascii="Times New Roman" w:hAnsi="Times New Roman" w:cs="Times New Roman"/>
        </w:rPr>
        <w:t>dicséri</w:t>
      </w:r>
      <w:r>
        <w:rPr>
          <w:rFonts w:ascii="Times New Roman" w:hAnsi="Times New Roman" w:cs="Times New Roman"/>
        </w:rPr>
        <w:t xml:space="preserve"> meg a gazda, hiszen nem ezért bízta rá. Hát éppen így a te mennyei Atyád, a Gazda, a Magok gazdája sem azzal bízott meg, hogy tartogasd, hanem azzal, hogy vess! Hogy szórd az Isten igéjét, szórd az evangéliumot, a kegyelmet, a szeretet. Te is a vetésbe állj be és</w:t>
      </w:r>
      <w:r w:rsidR="00AE1BB9">
        <w:rPr>
          <w:rFonts w:ascii="Times New Roman" w:hAnsi="Times New Roman" w:cs="Times New Roman"/>
        </w:rPr>
        <w:t xml:space="preserve"> ne</w:t>
      </w:r>
      <w:r>
        <w:rPr>
          <w:rFonts w:ascii="Times New Roman" w:hAnsi="Times New Roman" w:cs="Times New Roman"/>
        </w:rPr>
        <w:t xml:space="preserve"> a földek minősítésébe! Vidd el ahhoz is az igét, akiről elsőre, vagy akár </w:t>
      </w:r>
      <w:proofErr w:type="spellStart"/>
      <w:r w:rsidR="00AE1BB9">
        <w:rPr>
          <w:rFonts w:ascii="Times New Roman" w:hAnsi="Times New Roman" w:cs="Times New Roman"/>
        </w:rPr>
        <w:t>sakadik</w:t>
      </w:r>
      <w:proofErr w:type="spellEnd"/>
      <w:r w:rsidR="00AE1BB9">
        <w:rPr>
          <w:rFonts w:ascii="Times New Roman" w:hAnsi="Times New Roman" w:cs="Times New Roman"/>
        </w:rPr>
        <w:t xml:space="preserve"> alkalomra</w:t>
      </w:r>
      <w:r>
        <w:rPr>
          <w:rFonts w:ascii="Times New Roman" w:hAnsi="Times New Roman" w:cs="Times New Roman"/>
        </w:rPr>
        <w:t xml:space="preserve"> is lepereg, </w:t>
      </w:r>
      <w:r>
        <w:rPr>
          <w:rFonts w:ascii="Times New Roman" w:hAnsi="Times New Roman" w:cs="Times New Roman"/>
        </w:rPr>
        <w:lastRenderedPageBreak/>
        <w:t xml:space="preserve">ahonnan egyből felcsipegetik a madarak. Vidd el annak is, aki már annyiszor volt elsőre lelkes, de aztán hagyta, hogy kiszáradjon, elszáradjon, </w:t>
      </w:r>
      <w:proofErr w:type="spellStart"/>
      <w:r>
        <w:rPr>
          <w:rFonts w:ascii="Times New Roman" w:hAnsi="Times New Roman" w:cs="Times New Roman"/>
        </w:rPr>
        <w:t>elfelejtődjön</w:t>
      </w:r>
      <w:proofErr w:type="spellEnd"/>
      <w:r>
        <w:rPr>
          <w:rFonts w:ascii="Times New Roman" w:hAnsi="Times New Roman" w:cs="Times New Roman"/>
        </w:rPr>
        <w:t xml:space="preserve"> az örömhír, az Isten szeretete az életéből. Vidd el annak is, akiben te csalódtál, mert már elhitted, hogy már közel van Krisztushoz, de végül mégis hagyta, hogy </w:t>
      </w:r>
      <w:r w:rsidR="00AE1BB9">
        <w:rPr>
          <w:rFonts w:ascii="Times New Roman" w:hAnsi="Times New Roman" w:cs="Times New Roman"/>
        </w:rPr>
        <w:t>kiirtsák</w:t>
      </w:r>
      <w:r>
        <w:rPr>
          <w:rFonts w:ascii="Times New Roman" w:hAnsi="Times New Roman" w:cs="Times New Roman"/>
        </w:rPr>
        <w:t xml:space="preserve"> belőle a kegyelem örömét. Ne foglalkozz a </w:t>
      </w:r>
      <w:r w:rsidR="00AE1BB9">
        <w:rPr>
          <w:rFonts w:ascii="Times New Roman" w:hAnsi="Times New Roman" w:cs="Times New Roman"/>
        </w:rPr>
        <w:t>„</w:t>
      </w:r>
      <w:proofErr w:type="spellStart"/>
      <w:r>
        <w:rPr>
          <w:rFonts w:ascii="Times New Roman" w:hAnsi="Times New Roman" w:cs="Times New Roman"/>
        </w:rPr>
        <w:t>hanyadszorra</w:t>
      </w:r>
      <w:proofErr w:type="spellEnd"/>
      <w:r w:rsidR="00AE1BB9">
        <w:rPr>
          <w:rFonts w:ascii="Times New Roman" w:hAnsi="Times New Roman" w:cs="Times New Roman"/>
        </w:rPr>
        <w:t>”</w:t>
      </w:r>
      <w:r>
        <w:rPr>
          <w:rFonts w:ascii="Times New Roman" w:hAnsi="Times New Roman" w:cs="Times New Roman"/>
        </w:rPr>
        <w:t xml:space="preserve">, a </w:t>
      </w:r>
      <w:r w:rsidR="00AE1BB9">
        <w:rPr>
          <w:rFonts w:ascii="Times New Roman" w:hAnsi="Times New Roman" w:cs="Times New Roman"/>
        </w:rPr>
        <w:t>„</w:t>
      </w:r>
      <w:r>
        <w:rPr>
          <w:rFonts w:ascii="Times New Roman" w:hAnsi="Times New Roman" w:cs="Times New Roman"/>
        </w:rPr>
        <w:t>miért nem</w:t>
      </w:r>
      <w:r w:rsidR="00AE1BB9">
        <w:rPr>
          <w:rFonts w:ascii="Times New Roman" w:hAnsi="Times New Roman" w:cs="Times New Roman"/>
        </w:rPr>
        <w:t>”</w:t>
      </w:r>
      <w:r>
        <w:rPr>
          <w:rFonts w:ascii="Times New Roman" w:hAnsi="Times New Roman" w:cs="Times New Roman"/>
        </w:rPr>
        <w:t xml:space="preserve">, a </w:t>
      </w:r>
      <w:r w:rsidR="00AE1BB9">
        <w:rPr>
          <w:rFonts w:ascii="Times New Roman" w:hAnsi="Times New Roman" w:cs="Times New Roman"/>
        </w:rPr>
        <w:t>„</w:t>
      </w:r>
      <w:r>
        <w:rPr>
          <w:rFonts w:ascii="Times New Roman" w:hAnsi="Times New Roman" w:cs="Times New Roman"/>
        </w:rPr>
        <w:t>mikor már</w:t>
      </w:r>
      <w:r w:rsidR="00AE1BB9">
        <w:rPr>
          <w:rFonts w:ascii="Times New Roman" w:hAnsi="Times New Roman" w:cs="Times New Roman"/>
        </w:rPr>
        <w:t>”</w:t>
      </w:r>
      <w:r>
        <w:rPr>
          <w:rFonts w:ascii="Times New Roman" w:hAnsi="Times New Roman" w:cs="Times New Roman"/>
        </w:rPr>
        <w:t xml:space="preserve"> kérdésekkel, te csak vidd el, te csak szórd, te csak ültesd, plántáld, locsolgasd, erősítsd az Isten igéjét minden eszközöddel magad körül. És ha az kell, hát kezd újra, vesd el újra. Mert ez, amiben így részt</w:t>
      </w:r>
      <w:r w:rsidR="008C4300">
        <w:rPr>
          <w:rFonts w:ascii="Times New Roman" w:hAnsi="Times New Roman" w:cs="Times New Roman"/>
        </w:rPr>
        <w:t xml:space="preserve"> </w:t>
      </w:r>
      <w:r>
        <w:rPr>
          <w:rFonts w:ascii="Times New Roman" w:hAnsi="Times New Roman" w:cs="Times New Roman"/>
        </w:rPr>
        <w:t xml:space="preserve">vehetsz, ez nem az istentelen pazarlás, hanem </w:t>
      </w:r>
      <w:r w:rsidR="008C4300">
        <w:rPr>
          <w:rFonts w:ascii="Times New Roman" w:hAnsi="Times New Roman" w:cs="Times New Roman"/>
        </w:rPr>
        <w:t xml:space="preserve">az isteni kegyelem megvalósulása. </w:t>
      </w:r>
    </w:p>
    <w:p w14:paraId="02646871" w14:textId="25777195" w:rsidR="008C4300" w:rsidRDefault="008C4300" w:rsidP="008117B9">
      <w:pPr>
        <w:spacing w:line="360" w:lineRule="auto"/>
        <w:rPr>
          <w:rFonts w:ascii="Times New Roman" w:hAnsi="Times New Roman" w:cs="Times New Roman"/>
        </w:rPr>
      </w:pPr>
      <w:r>
        <w:rPr>
          <w:rFonts w:ascii="Times New Roman" w:hAnsi="Times New Roman" w:cs="Times New Roman"/>
        </w:rPr>
        <w:t>Testvérek, ha ezt elutasítjuk, ha ezt felesleges</w:t>
      </w:r>
      <w:r w:rsidR="00AE1BB9">
        <w:rPr>
          <w:rFonts w:ascii="Times New Roman" w:hAnsi="Times New Roman" w:cs="Times New Roman"/>
        </w:rPr>
        <w:t>,</w:t>
      </w:r>
      <w:r>
        <w:rPr>
          <w:rFonts w:ascii="Times New Roman" w:hAnsi="Times New Roman" w:cs="Times New Roman"/>
        </w:rPr>
        <w:t xml:space="preserve"> sziszifuszi munkának, vagy bárgyú naivságnak bélyegezzük csak, akkor itt az idő, hogy </w:t>
      </w:r>
      <w:proofErr w:type="spellStart"/>
      <w:proofErr w:type="gramStart"/>
      <w:r>
        <w:rPr>
          <w:rFonts w:ascii="Times New Roman" w:hAnsi="Times New Roman" w:cs="Times New Roman"/>
        </w:rPr>
        <w:t>észre</w:t>
      </w:r>
      <w:proofErr w:type="spellEnd"/>
      <w:r w:rsidR="00AE1BB9">
        <w:rPr>
          <w:rFonts w:ascii="Times New Roman" w:hAnsi="Times New Roman" w:cs="Times New Roman"/>
        </w:rPr>
        <w:t xml:space="preserve"> </w:t>
      </w:r>
      <w:r>
        <w:rPr>
          <w:rFonts w:ascii="Times New Roman" w:hAnsi="Times New Roman" w:cs="Times New Roman"/>
        </w:rPr>
        <w:t>vegyük</w:t>
      </w:r>
      <w:proofErr w:type="gramEnd"/>
      <w:r>
        <w:rPr>
          <w:rFonts w:ascii="Times New Roman" w:hAnsi="Times New Roman" w:cs="Times New Roman"/>
        </w:rPr>
        <w:t>, hogy még van mit dolgoznunk a saját földünkön, a hitünkön. Ha elutasítjuk az Úr elhívása szerinti szeretet</w:t>
      </w:r>
      <w:r w:rsidR="00AE1BB9">
        <w:rPr>
          <w:rFonts w:ascii="Times New Roman" w:hAnsi="Times New Roman" w:cs="Times New Roman"/>
        </w:rPr>
        <w:t>et</w:t>
      </w:r>
      <w:r>
        <w:rPr>
          <w:rFonts w:ascii="Times New Roman" w:hAnsi="Times New Roman" w:cs="Times New Roman"/>
        </w:rPr>
        <w:t xml:space="preserve"> és odaadást, akkor vegyük </w:t>
      </w:r>
      <w:proofErr w:type="spellStart"/>
      <w:r>
        <w:rPr>
          <w:rFonts w:ascii="Times New Roman" w:hAnsi="Times New Roman" w:cs="Times New Roman"/>
        </w:rPr>
        <w:t>észre</w:t>
      </w:r>
      <w:proofErr w:type="spellEnd"/>
      <w:r>
        <w:rPr>
          <w:rFonts w:ascii="Times New Roman" w:hAnsi="Times New Roman" w:cs="Times New Roman"/>
        </w:rPr>
        <w:t xml:space="preserve">, hogy még sok a tövisünk, a kövünk, vagy, hogy bizony még csak </w:t>
      </w:r>
      <w:proofErr w:type="spellStart"/>
      <w:r>
        <w:rPr>
          <w:rFonts w:ascii="Times New Roman" w:hAnsi="Times New Roman" w:cs="Times New Roman"/>
        </w:rPr>
        <w:t>útpatka</w:t>
      </w:r>
      <w:proofErr w:type="spellEnd"/>
      <w:r>
        <w:rPr>
          <w:rFonts w:ascii="Times New Roman" w:hAnsi="Times New Roman" w:cs="Times New Roman"/>
        </w:rPr>
        <w:t xml:space="preserve"> vagyunk és messze nem a jó föld. </w:t>
      </w:r>
      <w:r>
        <w:rPr>
          <w:rFonts w:ascii="Times New Roman" w:hAnsi="Times New Roman" w:cs="Times New Roman"/>
        </w:rPr>
        <w:br/>
      </w:r>
      <w:r>
        <w:rPr>
          <w:rFonts w:ascii="Times New Roman" w:hAnsi="Times New Roman" w:cs="Times New Roman"/>
        </w:rPr>
        <w:lastRenderedPageBreak/>
        <w:t>A jó földbe esett mag, ahogy a példázatban is kimondja Jézus, százszoros termést hoz. Hát</w:t>
      </w:r>
      <w:r w:rsidR="00AE1BB9">
        <w:rPr>
          <w:rFonts w:ascii="Times New Roman" w:hAnsi="Times New Roman" w:cs="Times New Roman"/>
        </w:rPr>
        <w:t>,</w:t>
      </w:r>
      <w:r>
        <w:rPr>
          <w:rFonts w:ascii="Times New Roman" w:hAnsi="Times New Roman" w:cs="Times New Roman"/>
        </w:rPr>
        <w:t xml:space="preserve"> hogy tudnánk százszoros termést hozni, ha még csak a</w:t>
      </w:r>
      <w:r w:rsidR="00AE1BB9">
        <w:rPr>
          <w:rFonts w:ascii="Times New Roman" w:hAnsi="Times New Roman" w:cs="Times New Roman"/>
        </w:rPr>
        <w:t>z</w:t>
      </w:r>
      <w:r>
        <w:rPr>
          <w:rFonts w:ascii="Times New Roman" w:hAnsi="Times New Roman" w:cs="Times New Roman"/>
        </w:rPr>
        <w:t xml:space="preserve"> ingyen kapott szeretetet, az Isten kegyelmét se akarjuk megosztani? </w:t>
      </w:r>
    </w:p>
    <w:p w14:paraId="6E9A4C77" w14:textId="5B36D2EB" w:rsidR="008C4300" w:rsidRPr="0056390F" w:rsidRDefault="008C4300" w:rsidP="008117B9">
      <w:pPr>
        <w:spacing w:line="360" w:lineRule="auto"/>
        <w:rPr>
          <w:rFonts w:ascii="Times New Roman" w:hAnsi="Times New Roman" w:cs="Times New Roman"/>
        </w:rPr>
      </w:pPr>
      <w:r>
        <w:rPr>
          <w:rFonts w:ascii="Times New Roman" w:hAnsi="Times New Roman" w:cs="Times New Roman"/>
        </w:rPr>
        <w:t>Jézus azt mondja a magyarázatban, hogy az a jó föld, a Krisztushoz valóban megtért ember, aki: „</w:t>
      </w:r>
      <w:r w:rsidRPr="008117B9">
        <w:rPr>
          <w:rFonts w:ascii="Times New Roman" w:hAnsi="Times New Roman" w:cs="Times New Roman"/>
          <w:i/>
          <w:iCs/>
        </w:rPr>
        <w:t>igaz és jó szívvel hallgatják az igét, meg is tartják, és termést hoznak állhatatossággal</w:t>
      </w:r>
      <w:r w:rsidR="0056390F">
        <w:rPr>
          <w:rFonts w:ascii="Times New Roman" w:hAnsi="Times New Roman" w:cs="Times New Roman"/>
          <w:i/>
          <w:iCs/>
        </w:rPr>
        <w:t>”</w:t>
      </w:r>
      <w:r w:rsidR="0056390F">
        <w:rPr>
          <w:rFonts w:ascii="Times New Roman" w:hAnsi="Times New Roman" w:cs="Times New Roman"/>
        </w:rPr>
        <w:t>.</w:t>
      </w:r>
      <w:r w:rsidR="0056390F">
        <w:rPr>
          <w:rFonts w:ascii="Times New Roman" w:hAnsi="Times New Roman" w:cs="Times New Roman"/>
        </w:rPr>
        <w:br/>
        <w:t>Furcsa még számodra, hogy Isten így szórja a magot, pazarlónak látod a Magvetőt? Ne tagadni próbáld ezt, hanem inkább engedd és kérd, hogy ez a Magvető még többet pazaroljon akkor rád is</w:t>
      </w:r>
      <w:r w:rsidR="00AE1BB9">
        <w:rPr>
          <w:rFonts w:ascii="Times New Roman" w:hAnsi="Times New Roman" w:cs="Times New Roman"/>
        </w:rPr>
        <w:t>!</w:t>
      </w:r>
      <w:r w:rsidR="0056390F">
        <w:rPr>
          <w:rFonts w:ascii="Times New Roman" w:hAnsi="Times New Roman" w:cs="Times New Roman"/>
        </w:rPr>
        <w:t xml:space="preserve"> </w:t>
      </w:r>
      <w:r w:rsidR="00AE1BB9">
        <w:rPr>
          <w:rFonts w:ascii="Times New Roman" w:hAnsi="Times New Roman" w:cs="Times New Roman"/>
        </w:rPr>
        <w:t>E</w:t>
      </w:r>
      <w:r w:rsidR="0056390F">
        <w:rPr>
          <w:rFonts w:ascii="Times New Roman" w:hAnsi="Times New Roman" w:cs="Times New Roman"/>
        </w:rPr>
        <w:t xml:space="preserve">ngedd, hogy a Lélek munkálkodjon a te hiteden, a te földeden is még és kérd az Urat, hogy te is </w:t>
      </w:r>
      <w:r w:rsidR="0056390F" w:rsidRPr="008117B9">
        <w:rPr>
          <w:rFonts w:ascii="Times New Roman" w:hAnsi="Times New Roman" w:cs="Times New Roman"/>
          <w:i/>
          <w:iCs/>
        </w:rPr>
        <w:t>igaz és jó szívvel</w:t>
      </w:r>
      <w:r w:rsidR="0056390F">
        <w:rPr>
          <w:rFonts w:ascii="Times New Roman" w:hAnsi="Times New Roman" w:cs="Times New Roman"/>
          <w:i/>
          <w:iCs/>
        </w:rPr>
        <w:t xml:space="preserve"> </w:t>
      </w:r>
      <w:r w:rsidR="0056390F">
        <w:rPr>
          <w:rFonts w:ascii="Times New Roman" w:hAnsi="Times New Roman" w:cs="Times New Roman"/>
        </w:rPr>
        <w:t>tudd hallgatni az igét, hogy meg is tudd tartani az ige szeretetét és adj hálát, ha láthatod, hogy termést hoz a vetés!</w:t>
      </w:r>
      <w:r w:rsidR="0056390F">
        <w:rPr>
          <w:rFonts w:ascii="Times New Roman" w:hAnsi="Times New Roman" w:cs="Times New Roman"/>
        </w:rPr>
        <w:br/>
        <w:t>„</w:t>
      </w:r>
      <w:r w:rsidR="0056390F" w:rsidRPr="0092562C">
        <w:rPr>
          <w:rFonts w:ascii="Times New Roman" w:hAnsi="Times New Roman" w:cs="Times New Roman"/>
        </w:rPr>
        <w:t>Ne pocsékold, ami nincs!</w:t>
      </w:r>
      <w:r w:rsidR="0056390F">
        <w:rPr>
          <w:rFonts w:ascii="Times New Roman" w:hAnsi="Times New Roman" w:cs="Times New Roman"/>
        </w:rPr>
        <w:t xml:space="preserve">” – kezdtem az elején, most pedig hadd bíztassalak inkább azzal, hogy bátran szórhatod, bátran szétoszthatod mindened, amit az Úrtól kegyelemből és szeretetből kaptál, mert </w:t>
      </w:r>
      <w:r w:rsidR="00AE1BB9">
        <w:rPr>
          <w:rFonts w:ascii="Times New Roman" w:hAnsi="Times New Roman" w:cs="Times New Roman"/>
        </w:rPr>
        <w:t>ez az, ami</w:t>
      </w:r>
      <w:r w:rsidR="0056390F">
        <w:rPr>
          <w:rFonts w:ascii="Times New Roman" w:hAnsi="Times New Roman" w:cs="Times New Roman"/>
        </w:rPr>
        <w:t xml:space="preserve"> van, volt és mindig is lesz Krisztusért. </w:t>
      </w:r>
      <w:r w:rsidR="00AE1BB9">
        <w:rPr>
          <w:rFonts w:ascii="Times New Roman" w:hAnsi="Times New Roman" w:cs="Times New Roman"/>
        </w:rPr>
        <w:t>Ámen</w:t>
      </w:r>
    </w:p>
    <w:sectPr w:rsidR="008C4300" w:rsidRPr="0056390F" w:rsidSect="008117B9">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5B6C8" w14:textId="77777777" w:rsidR="00C83F68" w:rsidRDefault="00C83F68" w:rsidP="00AF2962">
      <w:pPr>
        <w:spacing w:after="0" w:line="240" w:lineRule="auto"/>
      </w:pPr>
      <w:r>
        <w:separator/>
      </w:r>
    </w:p>
  </w:endnote>
  <w:endnote w:type="continuationSeparator" w:id="0">
    <w:p w14:paraId="0735BB03" w14:textId="77777777" w:rsidR="00C83F68" w:rsidRDefault="00C83F68" w:rsidP="00AF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0287106"/>
      <w:docPartObj>
        <w:docPartGallery w:val="Page Numbers (Bottom of Page)"/>
        <w:docPartUnique/>
      </w:docPartObj>
    </w:sdtPr>
    <w:sdtContent>
      <w:p w14:paraId="00DC3E0B" w14:textId="193B16C3" w:rsidR="00AF2962" w:rsidRDefault="00AF2962">
        <w:pPr>
          <w:pStyle w:val="llb"/>
          <w:jc w:val="right"/>
        </w:pPr>
        <w:r>
          <w:fldChar w:fldCharType="begin"/>
        </w:r>
        <w:r>
          <w:instrText>PAGE   \* MERGEFORMAT</w:instrText>
        </w:r>
        <w:r>
          <w:fldChar w:fldCharType="separate"/>
        </w:r>
        <w:r>
          <w:t>2</w:t>
        </w:r>
        <w:r>
          <w:fldChar w:fldCharType="end"/>
        </w:r>
      </w:p>
    </w:sdtContent>
  </w:sdt>
  <w:p w14:paraId="2913FE9B" w14:textId="77777777" w:rsidR="00AF2962" w:rsidRDefault="00AF296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0A57F" w14:textId="77777777" w:rsidR="00C83F68" w:rsidRDefault="00C83F68" w:rsidP="00AF2962">
      <w:pPr>
        <w:spacing w:after="0" w:line="240" w:lineRule="auto"/>
      </w:pPr>
      <w:r>
        <w:separator/>
      </w:r>
    </w:p>
  </w:footnote>
  <w:footnote w:type="continuationSeparator" w:id="0">
    <w:p w14:paraId="7DA8F4F2" w14:textId="77777777" w:rsidR="00C83F68" w:rsidRDefault="00C83F68" w:rsidP="00AF29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B9"/>
    <w:rsid w:val="00023B52"/>
    <w:rsid w:val="0012614B"/>
    <w:rsid w:val="002A6AB3"/>
    <w:rsid w:val="004C4940"/>
    <w:rsid w:val="0056390F"/>
    <w:rsid w:val="006028EB"/>
    <w:rsid w:val="00711674"/>
    <w:rsid w:val="007C65A5"/>
    <w:rsid w:val="008117B9"/>
    <w:rsid w:val="00815706"/>
    <w:rsid w:val="008B5F80"/>
    <w:rsid w:val="008C4300"/>
    <w:rsid w:val="009255CE"/>
    <w:rsid w:val="0092562C"/>
    <w:rsid w:val="00AE1BB9"/>
    <w:rsid w:val="00AF2962"/>
    <w:rsid w:val="00C83F68"/>
    <w:rsid w:val="00E67951"/>
    <w:rsid w:val="00F503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EF33"/>
  <w15:chartTrackingRefBased/>
  <w15:docId w15:val="{3B182D82-5FA8-4E64-9C89-972D0175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11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811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8117B9"/>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8117B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8117B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8117B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8117B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8117B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8117B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117B9"/>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8117B9"/>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8117B9"/>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8117B9"/>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8117B9"/>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8117B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8117B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8117B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8117B9"/>
    <w:rPr>
      <w:rFonts w:eastAsiaTheme="majorEastAsia" w:cstheme="majorBidi"/>
      <w:color w:val="272727" w:themeColor="text1" w:themeTint="D8"/>
    </w:rPr>
  </w:style>
  <w:style w:type="paragraph" w:styleId="Cm">
    <w:name w:val="Title"/>
    <w:basedOn w:val="Norml"/>
    <w:next w:val="Norml"/>
    <w:link w:val="CmChar"/>
    <w:uiPriority w:val="10"/>
    <w:qFormat/>
    <w:rsid w:val="00811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117B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117B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8117B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8117B9"/>
    <w:pPr>
      <w:spacing w:before="160"/>
      <w:jc w:val="center"/>
    </w:pPr>
    <w:rPr>
      <w:i/>
      <w:iCs/>
      <w:color w:val="404040" w:themeColor="text1" w:themeTint="BF"/>
    </w:rPr>
  </w:style>
  <w:style w:type="character" w:customStyle="1" w:styleId="IdzetChar">
    <w:name w:val="Idézet Char"/>
    <w:basedOn w:val="Bekezdsalapbettpusa"/>
    <w:link w:val="Idzet"/>
    <w:uiPriority w:val="29"/>
    <w:rsid w:val="008117B9"/>
    <w:rPr>
      <w:i/>
      <w:iCs/>
      <w:color w:val="404040" w:themeColor="text1" w:themeTint="BF"/>
    </w:rPr>
  </w:style>
  <w:style w:type="paragraph" w:styleId="Listaszerbekezds">
    <w:name w:val="List Paragraph"/>
    <w:basedOn w:val="Norml"/>
    <w:uiPriority w:val="34"/>
    <w:qFormat/>
    <w:rsid w:val="008117B9"/>
    <w:pPr>
      <w:ind w:left="720"/>
      <w:contextualSpacing/>
    </w:pPr>
  </w:style>
  <w:style w:type="character" w:styleId="Erskiemels">
    <w:name w:val="Intense Emphasis"/>
    <w:basedOn w:val="Bekezdsalapbettpusa"/>
    <w:uiPriority w:val="21"/>
    <w:qFormat/>
    <w:rsid w:val="008117B9"/>
    <w:rPr>
      <w:i/>
      <w:iCs/>
      <w:color w:val="0F4761" w:themeColor="accent1" w:themeShade="BF"/>
    </w:rPr>
  </w:style>
  <w:style w:type="paragraph" w:styleId="Kiemeltidzet">
    <w:name w:val="Intense Quote"/>
    <w:basedOn w:val="Norml"/>
    <w:next w:val="Norml"/>
    <w:link w:val="KiemeltidzetChar"/>
    <w:uiPriority w:val="30"/>
    <w:qFormat/>
    <w:rsid w:val="00811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8117B9"/>
    <w:rPr>
      <w:i/>
      <w:iCs/>
      <w:color w:val="0F4761" w:themeColor="accent1" w:themeShade="BF"/>
    </w:rPr>
  </w:style>
  <w:style w:type="character" w:styleId="Ershivatkozs">
    <w:name w:val="Intense Reference"/>
    <w:basedOn w:val="Bekezdsalapbettpusa"/>
    <w:uiPriority w:val="32"/>
    <w:qFormat/>
    <w:rsid w:val="008117B9"/>
    <w:rPr>
      <w:b/>
      <w:bCs/>
      <w:smallCaps/>
      <w:color w:val="0F4761" w:themeColor="accent1" w:themeShade="BF"/>
      <w:spacing w:val="5"/>
    </w:rPr>
  </w:style>
  <w:style w:type="character" w:styleId="Hiperhivatkozs">
    <w:name w:val="Hyperlink"/>
    <w:basedOn w:val="Bekezdsalapbettpusa"/>
    <w:uiPriority w:val="99"/>
    <w:unhideWhenUsed/>
    <w:rsid w:val="008117B9"/>
    <w:rPr>
      <w:color w:val="467886" w:themeColor="hyperlink"/>
      <w:u w:val="single"/>
    </w:rPr>
  </w:style>
  <w:style w:type="character" w:styleId="Feloldatlanmegemlts">
    <w:name w:val="Unresolved Mention"/>
    <w:basedOn w:val="Bekezdsalapbettpusa"/>
    <w:uiPriority w:val="99"/>
    <w:semiHidden/>
    <w:unhideWhenUsed/>
    <w:rsid w:val="008117B9"/>
    <w:rPr>
      <w:color w:val="605E5C"/>
      <w:shd w:val="clear" w:color="auto" w:fill="E1DFDD"/>
    </w:rPr>
  </w:style>
  <w:style w:type="paragraph" w:styleId="lfej">
    <w:name w:val="header"/>
    <w:basedOn w:val="Norml"/>
    <w:link w:val="lfejChar"/>
    <w:uiPriority w:val="99"/>
    <w:unhideWhenUsed/>
    <w:rsid w:val="00AF2962"/>
    <w:pPr>
      <w:tabs>
        <w:tab w:val="center" w:pos="4536"/>
        <w:tab w:val="right" w:pos="9072"/>
      </w:tabs>
      <w:spacing w:after="0" w:line="240" w:lineRule="auto"/>
    </w:pPr>
  </w:style>
  <w:style w:type="character" w:customStyle="1" w:styleId="lfejChar">
    <w:name w:val="Élőfej Char"/>
    <w:basedOn w:val="Bekezdsalapbettpusa"/>
    <w:link w:val="lfej"/>
    <w:uiPriority w:val="99"/>
    <w:rsid w:val="00AF2962"/>
  </w:style>
  <w:style w:type="paragraph" w:styleId="llb">
    <w:name w:val="footer"/>
    <w:basedOn w:val="Norml"/>
    <w:link w:val="llbChar"/>
    <w:uiPriority w:val="99"/>
    <w:unhideWhenUsed/>
    <w:rsid w:val="00AF2962"/>
    <w:pPr>
      <w:tabs>
        <w:tab w:val="center" w:pos="4536"/>
        <w:tab w:val="right" w:pos="9072"/>
      </w:tabs>
      <w:spacing w:after="0" w:line="240" w:lineRule="auto"/>
    </w:pPr>
  </w:style>
  <w:style w:type="character" w:customStyle="1" w:styleId="llbChar">
    <w:name w:val="Élőláb Char"/>
    <w:basedOn w:val="Bekezdsalapbettpusa"/>
    <w:link w:val="llb"/>
    <w:uiPriority w:val="99"/>
    <w:rsid w:val="00AF2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387</TotalTime>
  <Pages>9</Pages>
  <Words>1242</Words>
  <Characters>8573</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4</cp:revision>
  <dcterms:created xsi:type="dcterms:W3CDTF">2025-02-21T10:09:00Z</dcterms:created>
  <dcterms:modified xsi:type="dcterms:W3CDTF">2025-02-22T19:29:00Z</dcterms:modified>
</cp:coreProperties>
</file>