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9C8E" w14:textId="05DE2FB2" w:rsidR="007624DF" w:rsidRDefault="007624DF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Kegyelem nektek és békesség Istentől a mi Atyánktól és az Úr Jézus Krisztustól!</w:t>
      </w:r>
    </w:p>
    <w:p w14:paraId="078C2952" w14:textId="085B0EA7" w:rsidR="007624DF" w:rsidRDefault="007624DF" w:rsidP="007624DF">
      <w:pPr>
        <w:spacing w:line="360" w:lineRule="auto"/>
        <w:rPr>
          <w:rFonts w:ascii="Times New Roman" w:hAnsi="Times New Roman" w:cs="Times New Roman"/>
          <w:i/>
          <w:iCs/>
        </w:rPr>
      </w:pPr>
      <w:r w:rsidRPr="007624DF">
        <w:rPr>
          <w:rFonts w:ascii="Times New Roman" w:hAnsi="Times New Roman" w:cs="Times New Roman"/>
          <w:u w:val="single"/>
        </w:rPr>
        <w:t>1Móz 18, 20-33</w:t>
      </w:r>
      <w:r>
        <w:rPr>
          <w:rFonts w:ascii="Times New Roman" w:hAnsi="Times New Roman" w:cs="Times New Roman"/>
        </w:rPr>
        <w:br/>
      </w:r>
      <w:r w:rsidRPr="007624DF">
        <w:rPr>
          <w:rFonts w:ascii="Times New Roman" w:hAnsi="Times New Roman" w:cs="Times New Roman"/>
          <w:i/>
          <w:iCs/>
        </w:rPr>
        <w:t xml:space="preserve">Azért ezt mondta az ÚR: Mivel már igen sok a jajkiáltás </w:t>
      </w:r>
      <w:proofErr w:type="spellStart"/>
      <w:r w:rsidRPr="007624DF">
        <w:rPr>
          <w:rFonts w:ascii="Times New Roman" w:hAnsi="Times New Roman" w:cs="Times New Roman"/>
          <w:i/>
          <w:iCs/>
        </w:rPr>
        <w:t>Sodoma</w:t>
      </w:r>
      <w:proofErr w:type="spellEnd"/>
      <w:r w:rsidRPr="007624DF">
        <w:rPr>
          <w:rFonts w:ascii="Times New Roman" w:hAnsi="Times New Roman" w:cs="Times New Roman"/>
          <w:i/>
          <w:iCs/>
        </w:rPr>
        <w:t xml:space="preserve"> és Gomora miatt, és vétkük igen súlyossá vált,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21</w:t>
      </w:r>
      <w:r w:rsidRPr="007624DF">
        <w:rPr>
          <w:rFonts w:ascii="Times New Roman" w:hAnsi="Times New Roman" w:cs="Times New Roman"/>
          <w:i/>
          <w:iCs/>
        </w:rPr>
        <w:t>lemegyek, hogy megnézzem: vajon csakugyan a hozzám eljutott jajkiáltás szerint cselekedtek-e, vagy sem. Tudni akarom.</w:t>
      </w:r>
      <w:r w:rsidRPr="007624DF">
        <w:rPr>
          <w:rFonts w:ascii="Times New Roman" w:hAnsi="Times New Roman" w:cs="Times New Roman"/>
          <w:i/>
          <w:iCs/>
        </w:rPr>
        <w:br/>
      </w:r>
      <w:r w:rsidRPr="007624DF">
        <w:rPr>
          <w:rFonts w:ascii="Times New Roman" w:hAnsi="Times New Roman" w:cs="Times New Roman"/>
          <w:i/>
          <w:iCs/>
          <w:vertAlign w:val="superscript"/>
        </w:rPr>
        <w:t>22</w:t>
      </w:r>
      <w:r w:rsidRPr="007624DF">
        <w:rPr>
          <w:rFonts w:ascii="Times New Roman" w:hAnsi="Times New Roman" w:cs="Times New Roman"/>
          <w:i/>
          <w:iCs/>
        </w:rPr>
        <w:t xml:space="preserve">Amikor a férfiak megfordultak, és elindultak </w:t>
      </w:r>
      <w:proofErr w:type="spellStart"/>
      <w:r w:rsidRPr="007624DF">
        <w:rPr>
          <w:rFonts w:ascii="Times New Roman" w:hAnsi="Times New Roman" w:cs="Times New Roman"/>
          <w:i/>
          <w:iCs/>
        </w:rPr>
        <w:t>Sodoma</w:t>
      </w:r>
      <w:proofErr w:type="spellEnd"/>
      <w:r w:rsidRPr="007624DF">
        <w:rPr>
          <w:rFonts w:ascii="Times New Roman" w:hAnsi="Times New Roman" w:cs="Times New Roman"/>
          <w:i/>
          <w:iCs/>
        </w:rPr>
        <w:t xml:space="preserve"> felé, Ábrahám még ott állt az ÚR előtt.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23</w:t>
      </w:r>
      <w:r w:rsidRPr="007624DF">
        <w:rPr>
          <w:rFonts w:ascii="Times New Roman" w:hAnsi="Times New Roman" w:cs="Times New Roman"/>
          <w:i/>
          <w:iCs/>
        </w:rPr>
        <w:t>Odalépett hozzá Ábrahám, és ezt kérdezte: Vajon elpusztítod-e az igazat is a bűnössel együtt?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24</w:t>
      </w:r>
      <w:r w:rsidRPr="007624DF">
        <w:rPr>
          <w:rFonts w:ascii="Times New Roman" w:hAnsi="Times New Roman" w:cs="Times New Roman"/>
          <w:i/>
          <w:iCs/>
        </w:rPr>
        <w:t>Hátha van ötven igaz ember abban a városban? Akkor is elpusztítod, és nem bocsátasz meg annak a helynek azért az ötven igazért, akik ott laknak?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25</w:t>
      </w:r>
      <w:r w:rsidRPr="007624DF">
        <w:rPr>
          <w:rFonts w:ascii="Times New Roman" w:hAnsi="Times New Roman" w:cs="Times New Roman"/>
          <w:i/>
          <w:iCs/>
        </w:rPr>
        <w:t xml:space="preserve">Távol legyen tőled, hogy ilyet tégy, hogy megöld az igazat a bűnössel együtt, és úgy járjon az igaz is, mint a bűnös! Távol legyen tőled! Vajon az egész föld </w:t>
      </w:r>
      <w:proofErr w:type="spellStart"/>
      <w:r w:rsidRPr="007624DF">
        <w:rPr>
          <w:rFonts w:ascii="Times New Roman" w:hAnsi="Times New Roman" w:cs="Times New Roman"/>
          <w:i/>
          <w:iCs/>
        </w:rPr>
        <w:t>bírája</w:t>
      </w:r>
      <w:proofErr w:type="spellEnd"/>
      <w:r w:rsidRPr="007624DF">
        <w:rPr>
          <w:rFonts w:ascii="Times New Roman" w:hAnsi="Times New Roman" w:cs="Times New Roman"/>
          <w:i/>
          <w:iCs/>
        </w:rPr>
        <w:t xml:space="preserve"> nem hozna-e igaz ítéletet?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26</w:t>
      </w:r>
      <w:r w:rsidRPr="007624DF">
        <w:rPr>
          <w:rFonts w:ascii="Times New Roman" w:hAnsi="Times New Roman" w:cs="Times New Roman"/>
          <w:i/>
          <w:iCs/>
        </w:rPr>
        <w:t xml:space="preserve">Az ÚR így felelt: Ha találok </w:t>
      </w:r>
      <w:proofErr w:type="spellStart"/>
      <w:r w:rsidRPr="007624DF">
        <w:rPr>
          <w:rFonts w:ascii="Times New Roman" w:hAnsi="Times New Roman" w:cs="Times New Roman"/>
          <w:i/>
          <w:iCs/>
        </w:rPr>
        <w:t>Sodoma</w:t>
      </w:r>
      <w:proofErr w:type="spellEnd"/>
      <w:r w:rsidRPr="007624DF">
        <w:rPr>
          <w:rFonts w:ascii="Times New Roman" w:hAnsi="Times New Roman" w:cs="Times New Roman"/>
          <w:i/>
          <w:iCs/>
        </w:rPr>
        <w:t xml:space="preserve"> városában ötven igazat, megkegyelmezek értük az egész helynek.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27</w:t>
      </w:r>
      <w:r w:rsidRPr="007624DF">
        <w:rPr>
          <w:rFonts w:ascii="Times New Roman" w:hAnsi="Times New Roman" w:cs="Times New Roman"/>
          <w:i/>
          <w:iCs/>
        </w:rPr>
        <w:t xml:space="preserve">Ábrahám újból megszólalt: Tudom, merész dolog, hogy szólok az én Uramnak, bár </w:t>
      </w:r>
      <w:r w:rsidRPr="007624DF">
        <w:rPr>
          <w:rFonts w:ascii="Times New Roman" w:hAnsi="Times New Roman" w:cs="Times New Roman"/>
          <w:i/>
          <w:iCs/>
        </w:rPr>
        <w:lastRenderedPageBreak/>
        <w:t>én csak por és hamu vagyok. </w:t>
      </w:r>
      <w:proofErr w:type="gramStart"/>
      <w:r w:rsidRPr="007624DF">
        <w:rPr>
          <w:rFonts w:ascii="Times New Roman" w:hAnsi="Times New Roman" w:cs="Times New Roman"/>
          <w:i/>
          <w:iCs/>
          <w:vertAlign w:val="superscript"/>
        </w:rPr>
        <w:t>28</w:t>
      </w:r>
      <w:r w:rsidRPr="007624DF">
        <w:rPr>
          <w:rFonts w:ascii="Times New Roman" w:hAnsi="Times New Roman" w:cs="Times New Roman"/>
          <w:i/>
          <w:iCs/>
        </w:rPr>
        <w:t>De</w:t>
      </w:r>
      <w:proofErr w:type="gramEnd"/>
      <w:r w:rsidRPr="007624DF">
        <w:rPr>
          <w:rFonts w:ascii="Times New Roman" w:hAnsi="Times New Roman" w:cs="Times New Roman"/>
          <w:i/>
          <w:iCs/>
        </w:rPr>
        <w:t xml:space="preserve"> ha az ötven igaznak öt híja lesz, elpusztítod-e az öt miatt az egész várost? Ő ezt felelte: Nem pusztítom el, ha találok ott negyvenötöt.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29</w:t>
      </w:r>
      <w:r w:rsidRPr="007624DF">
        <w:rPr>
          <w:rFonts w:ascii="Times New Roman" w:hAnsi="Times New Roman" w:cs="Times New Roman"/>
          <w:i/>
          <w:iCs/>
        </w:rPr>
        <w:t>Ismét szólt hozzá, és ezt mondta: Hátha negyven található ott! Az ÚR így felelt: Nem teszem meg a negyvenért.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30</w:t>
      </w:r>
      <w:r w:rsidRPr="007624DF">
        <w:rPr>
          <w:rFonts w:ascii="Times New Roman" w:hAnsi="Times New Roman" w:cs="Times New Roman"/>
          <w:i/>
          <w:iCs/>
        </w:rPr>
        <w:t>Ne induljon föl az én Uram, hogy beszélek – szólt Ábrahám –, de hátha csak harminc található ott! Ő így felelt: Nem teszem meg, ha találok ott harmincat.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31</w:t>
      </w:r>
      <w:r w:rsidRPr="007624DF">
        <w:rPr>
          <w:rFonts w:ascii="Times New Roman" w:hAnsi="Times New Roman" w:cs="Times New Roman"/>
          <w:i/>
          <w:iCs/>
        </w:rPr>
        <w:t>Ábrahám ezt mondta: Tudom, merész dolog, hogy szólok az én Uramnak: hátha húsz található ott! Ő így felelt: Nem pusztítom el a húszért.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32</w:t>
      </w:r>
      <w:r w:rsidRPr="007624DF">
        <w:rPr>
          <w:rFonts w:ascii="Times New Roman" w:hAnsi="Times New Roman" w:cs="Times New Roman"/>
          <w:i/>
          <w:iCs/>
        </w:rPr>
        <w:t>Ábrahám ezt mondta: Ne haragudjon az én Uram, hogy még egyszer szólok: hátha csak tíz található ott! Ő így felelt: Nem pusztítom el a tízért. </w:t>
      </w:r>
      <w:r w:rsidRPr="007624DF">
        <w:rPr>
          <w:rFonts w:ascii="Times New Roman" w:hAnsi="Times New Roman" w:cs="Times New Roman"/>
          <w:i/>
          <w:iCs/>
          <w:vertAlign w:val="superscript"/>
        </w:rPr>
        <w:t>33</w:t>
      </w:r>
      <w:r w:rsidRPr="007624DF">
        <w:rPr>
          <w:rFonts w:ascii="Times New Roman" w:hAnsi="Times New Roman" w:cs="Times New Roman"/>
          <w:i/>
          <w:iCs/>
        </w:rPr>
        <w:t>Ekkor az ÚR befejezte a beszélgetést Ábrahámmal, és eltávozott, Ábrahám pedig visszatért lakóhelyére.</w:t>
      </w:r>
    </w:p>
    <w:p w14:paraId="4C95C8D8" w14:textId="5C6754BF" w:rsidR="007624DF" w:rsidRDefault="007624DF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Drága áron megváltott Gyülekezet!</w:t>
      </w:r>
    </w:p>
    <w:p w14:paraId="255DD36E" w14:textId="6CABBF23" w:rsidR="007624DF" w:rsidRDefault="007624DF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Mindenki szereti, ha valamit olcsóbban vehet meg, mint amennyibe általába</w:t>
      </w:r>
      <w:r w:rsidR="00C7598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kerül</w:t>
      </w:r>
      <w:r w:rsidR="00895E9D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ebben talán egyezünk. Szereti az ember, ha valami akciós, sőt sokszor kifejezetten keressük is és nem is csak azért, mert akkor </w:t>
      </w:r>
      <w:r>
        <w:rPr>
          <w:rFonts w:ascii="Times New Roman" w:hAnsi="Times New Roman" w:cs="Times New Roman"/>
        </w:rPr>
        <w:lastRenderedPageBreak/>
        <w:t>mégis csak több marad a pénztárcába</w:t>
      </w:r>
      <w:r w:rsidR="00C7598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, vagy mert kifejezetten rá vagyunk kényszerítve, hanem valljuk be, azért is, mert szeretjük azt érezni, hogy jól jártunk</w:t>
      </w:r>
      <w:r w:rsidR="00B240B5">
        <w:rPr>
          <w:rFonts w:ascii="Times New Roman" w:hAnsi="Times New Roman" w:cs="Times New Roman"/>
        </w:rPr>
        <w:t xml:space="preserve">, ahogy szoktuk mondani, hogy jó üzletet kötöttünk. </w:t>
      </w:r>
    </w:p>
    <w:p w14:paraId="2C322589" w14:textId="32D2E4FB" w:rsidR="005629BF" w:rsidRDefault="00B240B5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Ábrahám a mai igében szinte mintha piacon lenne, alkudozni kezd. Megpróbál árat szabni az Isten kegyelmének és aztán nyomja</w:t>
      </w:r>
      <w:r w:rsidR="00F81D49">
        <w:rPr>
          <w:rFonts w:ascii="Times New Roman" w:hAnsi="Times New Roman" w:cs="Times New Roman"/>
        </w:rPr>
        <w:t xml:space="preserve"> csak </w:t>
      </w:r>
      <w:r>
        <w:rPr>
          <w:rFonts w:ascii="Times New Roman" w:hAnsi="Times New Roman" w:cs="Times New Roman"/>
        </w:rPr>
        <w:t xml:space="preserve">egyre </w:t>
      </w:r>
      <w:r w:rsidR="00C75981">
        <w:rPr>
          <w:rFonts w:ascii="Times New Roman" w:hAnsi="Times New Roman" w:cs="Times New Roman"/>
        </w:rPr>
        <w:t>lejjebb</w:t>
      </w:r>
      <w:r>
        <w:rPr>
          <w:rFonts w:ascii="Times New Roman" w:hAnsi="Times New Roman" w:cs="Times New Roman"/>
        </w:rPr>
        <w:t xml:space="preserve"> ezt az árat, kimondhatjuk, hogy igen-igen akcióssá sikerül tenni </w:t>
      </w:r>
      <w:proofErr w:type="spellStart"/>
      <w:r>
        <w:rPr>
          <w:rFonts w:ascii="Times New Roman" w:hAnsi="Times New Roman" w:cs="Times New Roman"/>
        </w:rPr>
        <w:t>Sodoma</w:t>
      </w:r>
      <w:proofErr w:type="spellEnd"/>
      <w:r>
        <w:rPr>
          <w:rFonts w:ascii="Times New Roman" w:hAnsi="Times New Roman" w:cs="Times New Roman"/>
        </w:rPr>
        <w:t xml:space="preserve"> és Gomora számára a kegyelmet. </w:t>
      </w:r>
      <w:r w:rsidR="00895E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Adjuk meg Ábrahámnak, hogy eleve egy jó árat sikerül szabni, </w:t>
      </w:r>
      <w:r w:rsidR="009B1E7A">
        <w:rPr>
          <w:rFonts w:ascii="Times New Roman" w:hAnsi="Times New Roman" w:cs="Times New Roman"/>
        </w:rPr>
        <w:t>hiszen elég, ha 50 igazat találnak az angyalok több ezer ember közül. Ez azt jelenti, hogy – tegyük fel, hogy 5000 fős volt összesen csak a két nagy város – 50 fővel pedig ez azt jelenti, hogy Isten elve belemegy abba, hogy ha csak 1%-</w:t>
      </w:r>
      <w:proofErr w:type="spellStart"/>
      <w:r w:rsidR="009B1E7A">
        <w:rPr>
          <w:rFonts w:ascii="Times New Roman" w:hAnsi="Times New Roman" w:cs="Times New Roman"/>
        </w:rPr>
        <w:t>ka</w:t>
      </w:r>
      <w:proofErr w:type="spellEnd"/>
      <w:r w:rsidR="009B1E7A">
        <w:rPr>
          <w:rFonts w:ascii="Times New Roman" w:hAnsi="Times New Roman" w:cs="Times New Roman"/>
        </w:rPr>
        <w:t xml:space="preserve"> igaz az embereknek, akkor megkíméli a többi 99%-ot is. Ismerős lehet ez</w:t>
      </w:r>
      <w:r w:rsidR="00C75981">
        <w:rPr>
          <w:rFonts w:ascii="Times New Roman" w:hAnsi="Times New Roman" w:cs="Times New Roman"/>
        </w:rPr>
        <w:t xml:space="preserve"> </w:t>
      </w:r>
      <w:r w:rsidR="00895E9D">
        <w:rPr>
          <w:rFonts w:ascii="Times New Roman" w:hAnsi="Times New Roman" w:cs="Times New Roman"/>
        </w:rPr>
        <w:t xml:space="preserve">az </w:t>
      </w:r>
      <w:r w:rsidR="00C75981">
        <w:rPr>
          <w:rFonts w:ascii="Times New Roman" w:hAnsi="Times New Roman" w:cs="Times New Roman"/>
        </w:rPr>
        <w:t>isteni számtan</w:t>
      </w:r>
      <w:r w:rsidR="009B1E7A">
        <w:rPr>
          <w:rFonts w:ascii="Times New Roman" w:hAnsi="Times New Roman" w:cs="Times New Roman"/>
        </w:rPr>
        <w:t xml:space="preserve"> máshonnan is</w:t>
      </w:r>
      <w:r w:rsidR="00F81D49">
        <w:rPr>
          <w:rFonts w:ascii="Times New Roman" w:hAnsi="Times New Roman" w:cs="Times New Roman"/>
        </w:rPr>
        <w:t>:</w:t>
      </w:r>
      <w:r w:rsidR="009B1E7A">
        <w:rPr>
          <w:rFonts w:ascii="Times New Roman" w:hAnsi="Times New Roman" w:cs="Times New Roman"/>
        </w:rPr>
        <w:t xml:space="preserve"> Jézus példázatából, ugye az 1 elveszett bárány a 99-cel szemben. Isten már itt is kimondja, hogy neki fontos, nem elhanyagolható az 1. Se a bajba, bűnbe jutott, se az igaz. Az 1, te, vagy én az Úr számára sosem lesz, sosem válik elhanyagolhatóvá.</w:t>
      </w:r>
      <w:r w:rsidR="00F81D49">
        <w:rPr>
          <w:rFonts w:ascii="Times New Roman" w:hAnsi="Times New Roman" w:cs="Times New Roman"/>
        </w:rPr>
        <w:t xml:space="preserve"> </w:t>
      </w:r>
      <w:r w:rsidR="00F81D49">
        <w:rPr>
          <w:rFonts w:ascii="Times New Roman" w:hAnsi="Times New Roman" w:cs="Times New Roman"/>
        </w:rPr>
        <w:lastRenderedPageBreak/>
        <w:t>Ahogy az igében is elhangzik: az Úr tudni akar rólad, arról, hogy mi zajlik benned, hogy mi folyik közöttünk.</w:t>
      </w:r>
      <w:r w:rsidR="009B1E7A">
        <w:rPr>
          <w:rFonts w:ascii="Times New Roman" w:hAnsi="Times New Roman" w:cs="Times New Roman"/>
        </w:rPr>
        <w:t xml:space="preserve"> Ábrahám az alkudozásával pedig még inkább megmutatja Isten</w:t>
      </w:r>
      <w:r w:rsidR="00F81D49">
        <w:rPr>
          <w:rFonts w:ascii="Times New Roman" w:hAnsi="Times New Roman" w:cs="Times New Roman"/>
        </w:rPr>
        <w:t xml:space="preserve"> hozzánk forduló</w:t>
      </w:r>
      <w:r w:rsidR="009B1E7A">
        <w:rPr>
          <w:rFonts w:ascii="Times New Roman" w:hAnsi="Times New Roman" w:cs="Times New Roman"/>
        </w:rPr>
        <w:t xml:space="preserve"> k</w:t>
      </w:r>
      <w:r w:rsidR="00F81D49">
        <w:rPr>
          <w:rFonts w:ascii="Times New Roman" w:hAnsi="Times New Roman" w:cs="Times New Roman"/>
        </w:rPr>
        <w:t>önyörülő akaratát</w:t>
      </w:r>
      <w:r w:rsidR="009B1E7A">
        <w:rPr>
          <w:rFonts w:ascii="Times New Roman" w:hAnsi="Times New Roman" w:cs="Times New Roman"/>
        </w:rPr>
        <w:t xml:space="preserve">. Mert az </w:t>
      </w:r>
      <w:r w:rsidR="00C75981">
        <w:rPr>
          <w:rFonts w:ascii="Times New Roman" w:hAnsi="Times New Roman" w:cs="Times New Roman"/>
        </w:rPr>
        <w:t>5</w:t>
      </w:r>
      <w:r w:rsidR="009B1E7A">
        <w:rPr>
          <w:rFonts w:ascii="Times New Roman" w:hAnsi="Times New Roman" w:cs="Times New Roman"/>
        </w:rPr>
        <w:t xml:space="preserve">0-ből lesz 45, </w:t>
      </w:r>
      <w:r w:rsidR="00C75981">
        <w:rPr>
          <w:rFonts w:ascii="Times New Roman" w:hAnsi="Times New Roman" w:cs="Times New Roman"/>
        </w:rPr>
        <w:t xml:space="preserve">45-ből 40, a 40-ből 30, majd 20 és végül 10-ben állapodnak meg. Ha most így újra számoljuk, akkor az jön ki, hogy az Úr belemegy abba, </w:t>
      </w:r>
      <w:proofErr w:type="gramStart"/>
      <w:r w:rsidR="00C75981">
        <w:rPr>
          <w:rFonts w:ascii="Times New Roman" w:hAnsi="Times New Roman" w:cs="Times New Roman"/>
        </w:rPr>
        <w:t>hogy,</w:t>
      </w:r>
      <w:proofErr w:type="gramEnd"/>
      <w:r w:rsidR="00C75981">
        <w:rPr>
          <w:rFonts w:ascii="Times New Roman" w:hAnsi="Times New Roman" w:cs="Times New Roman"/>
        </w:rPr>
        <w:t xml:space="preserve"> ha csak a városok 0,2% igaz, akkor megkíméli a többi 99,8%-ot is. Hát ez a mi emberi számításainkkal mérve szinte felháborító pazarlásnak, dőreségnek tűnik. Erre szinte mindannyian azt mondanánk, hogy Isten gyakorlatilag ingyen dobná a városok után a kegyelmet </w:t>
      </w:r>
      <w:proofErr w:type="gramStart"/>
      <w:r w:rsidR="00C75981">
        <w:rPr>
          <w:rFonts w:ascii="Times New Roman" w:hAnsi="Times New Roman" w:cs="Times New Roman"/>
        </w:rPr>
        <w:t>és,</w:t>
      </w:r>
      <w:proofErr w:type="gramEnd"/>
      <w:r w:rsidR="00C75981">
        <w:rPr>
          <w:rFonts w:ascii="Times New Roman" w:hAnsi="Times New Roman" w:cs="Times New Roman"/>
        </w:rPr>
        <w:t xml:space="preserve"> ha így se kell, ha így se megy, akkor ezt az egészet el kell engedni. </w:t>
      </w:r>
      <w:r w:rsidR="00F81D49">
        <w:rPr>
          <w:rFonts w:ascii="Times New Roman" w:hAnsi="Times New Roman" w:cs="Times New Roman"/>
        </w:rPr>
        <w:t xml:space="preserve">Nem, hogy nem érdemes, </w:t>
      </w:r>
      <w:proofErr w:type="gramStart"/>
      <w:r w:rsidR="00F81D49">
        <w:rPr>
          <w:rFonts w:ascii="Times New Roman" w:hAnsi="Times New Roman" w:cs="Times New Roman"/>
        </w:rPr>
        <w:t>nem</w:t>
      </w:r>
      <w:proofErr w:type="gramEnd"/>
      <w:r w:rsidR="00F81D49">
        <w:rPr>
          <w:rFonts w:ascii="Times New Roman" w:hAnsi="Times New Roman" w:cs="Times New Roman"/>
        </w:rPr>
        <w:t xml:space="preserve"> hogy nem éri meg, ez visszaélés, sértés a könyörülő szeretettel szemben.</w:t>
      </w:r>
    </w:p>
    <w:p w14:paraId="0E3F2DAC" w14:textId="68BABE57" w:rsidR="00C75981" w:rsidRDefault="00C75981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 mennyei Atyánk azonban továbbra</w:t>
      </w:r>
      <w:r w:rsidR="00733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másként számol, másként gondolkodik, máshogy szeret, mint mi.</w:t>
      </w:r>
      <w:r w:rsidR="007331DD">
        <w:rPr>
          <w:rFonts w:ascii="Times New Roman" w:hAnsi="Times New Roman" w:cs="Times New Roman"/>
        </w:rPr>
        <w:br/>
        <w:t>A számokat most elhagyva, lépjünk eggyel hátrébb és nézzünk rá így a történetre.</w:t>
      </w:r>
    </w:p>
    <w:p w14:paraId="28D70CA9" w14:textId="34D91A6E" w:rsidR="007331DD" w:rsidRDefault="007331DD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Ábrahám könyörög ezekért a városokért, mikor az odatartó küldöttektől megtudja, hogy milyen következményekkel jár most majd a bűnös életük, a hitetlenségük. Ábrahámot ezen a ponton hátba szoktuk veregetni, hogy milyen jó ember, hogy másokért könyörög, de vizsgáljuk meg most ezt egy picit közelebbről! Ábrahám unokaöccse és annak családja lakik az egyik városban. Szép-szép tehát, hogy minden igazért, sőt az egész városért is szól Ábrahám, de megkockáztathatjuk, hogy első körben mégis inkább csak a saját rokonai jutottak </w:t>
      </w:r>
      <w:r w:rsidR="00895E9D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 xml:space="preserve">eszébe. De jó, ezt ne hánytorgassuk fel neki, ez emberileg abszolút érthető, </w:t>
      </w:r>
      <w:proofErr w:type="spellStart"/>
      <w:r>
        <w:rPr>
          <w:rFonts w:ascii="Times New Roman" w:hAnsi="Times New Roman" w:cs="Times New Roman"/>
        </w:rPr>
        <w:t>mégha</w:t>
      </w:r>
      <w:proofErr w:type="spellEnd"/>
      <w:r>
        <w:rPr>
          <w:rFonts w:ascii="Times New Roman" w:hAnsi="Times New Roman" w:cs="Times New Roman"/>
        </w:rPr>
        <w:t xml:space="preserve"> valóban tudnunk is kell vadidegenekért is könyörögni őszinte szívvel. Ezzel mi is sokszor állunk hadilábon, hiszen bennünk is hányszor </w:t>
      </w:r>
      <w:proofErr w:type="spellStart"/>
      <w:r>
        <w:rPr>
          <w:rFonts w:ascii="Times New Roman" w:hAnsi="Times New Roman" w:cs="Times New Roman"/>
        </w:rPr>
        <w:t>fogalmazódik</w:t>
      </w:r>
      <w:proofErr w:type="spellEnd"/>
      <w:r>
        <w:rPr>
          <w:rFonts w:ascii="Times New Roman" w:hAnsi="Times New Roman" w:cs="Times New Roman"/>
        </w:rPr>
        <w:t xml:space="preserve"> meg ilyenkor inkább az áldozathibáztatás, illetve az a bizonyos „megérdemelte, amit kapott” gondolat, ahelyett, hogy szeretettel hordozni</w:t>
      </w:r>
      <w:r w:rsidR="00895E9D">
        <w:rPr>
          <w:rFonts w:ascii="Times New Roman" w:hAnsi="Times New Roman" w:cs="Times New Roman"/>
        </w:rPr>
        <w:t xml:space="preserve"> vágy</w:t>
      </w:r>
      <w:r w:rsidR="00445559">
        <w:rPr>
          <w:rFonts w:ascii="Times New Roman" w:hAnsi="Times New Roman" w:cs="Times New Roman"/>
        </w:rPr>
        <w:t>akoz</w:t>
      </w:r>
      <w:r w:rsidR="00895E9D">
        <w:rPr>
          <w:rFonts w:ascii="Times New Roman" w:hAnsi="Times New Roman" w:cs="Times New Roman"/>
        </w:rPr>
        <w:t>nánk</w:t>
      </w:r>
      <w:r>
        <w:rPr>
          <w:rFonts w:ascii="Times New Roman" w:hAnsi="Times New Roman" w:cs="Times New Roman"/>
        </w:rPr>
        <w:t xml:space="preserve"> másikat, akár az ellenséget, </w:t>
      </w:r>
      <w:r w:rsidR="00895E9D">
        <w:rPr>
          <w:rFonts w:ascii="Times New Roman" w:hAnsi="Times New Roman" w:cs="Times New Roman"/>
        </w:rPr>
        <w:t xml:space="preserve">akár </w:t>
      </w:r>
      <w:r>
        <w:rPr>
          <w:rFonts w:ascii="Times New Roman" w:hAnsi="Times New Roman" w:cs="Times New Roman"/>
        </w:rPr>
        <w:t xml:space="preserve">a rosszakaróinkat is. </w:t>
      </w:r>
    </w:p>
    <w:p w14:paraId="14EACC71" w14:textId="3A6F3607" w:rsidR="007331DD" w:rsidRDefault="007331DD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lépjünk ezen most mégis túl és hadd tegyek fel inkább egy másik kérdést Ábrahám viselkedésével kapcsolatban: </w:t>
      </w:r>
      <w:r>
        <w:rPr>
          <w:rFonts w:ascii="Times New Roman" w:hAnsi="Times New Roman" w:cs="Times New Roman"/>
        </w:rPr>
        <w:lastRenderedPageBreak/>
        <w:t>Miért most? Illetve: miért csak most?</w:t>
      </w:r>
      <w:r>
        <w:rPr>
          <w:rFonts w:ascii="Times New Roman" w:hAnsi="Times New Roman" w:cs="Times New Roman"/>
        </w:rPr>
        <w:br/>
        <w:t>Miért csak most könyörög? És egyáltalán, miért csak könyörög?</w:t>
      </w:r>
      <w:r>
        <w:rPr>
          <w:rFonts w:ascii="Times New Roman" w:hAnsi="Times New Roman" w:cs="Times New Roman"/>
        </w:rPr>
        <w:br/>
        <w:t>Miért nem könyörgött már sokkal korábban például a megtérésükért, vagy segítségért számukra a mély helyzetükben? Biztos, hogy nem csak most értesült az ott lévő gonoszságról és istentelenségről? Akkor eddig miért nem jutott eszébe könyörögni Istenhez?</w:t>
      </w:r>
      <w:r w:rsidR="00895E9D">
        <w:rPr>
          <w:rFonts w:ascii="Times New Roman" w:hAnsi="Times New Roman" w:cs="Times New Roman"/>
        </w:rPr>
        <w:t xml:space="preserve"> Miért csak most válik fontossá számára a másik ember megtérése, </w:t>
      </w:r>
      <w:r w:rsidR="00445559">
        <w:rPr>
          <w:rFonts w:ascii="Times New Roman" w:hAnsi="Times New Roman" w:cs="Times New Roman"/>
        </w:rPr>
        <w:t xml:space="preserve">az </w:t>
      </w:r>
      <w:r w:rsidR="00895E9D">
        <w:rPr>
          <w:rFonts w:ascii="Times New Roman" w:hAnsi="Times New Roman" w:cs="Times New Roman"/>
        </w:rPr>
        <w:t xml:space="preserve">Istenhez </w:t>
      </w:r>
      <w:r w:rsidR="00445559">
        <w:rPr>
          <w:rFonts w:ascii="Times New Roman" w:hAnsi="Times New Roman" w:cs="Times New Roman"/>
        </w:rPr>
        <w:t>közel vezetésük</w:t>
      </w:r>
      <w:r w:rsidR="00895E9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 xml:space="preserve">És ismét, megint magunkra ismerhetünk! Hiszen mi magunk is hányszor </w:t>
      </w:r>
      <w:r w:rsidR="004F4D9E">
        <w:rPr>
          <w:rFonts w:ascii="Times New Roman" w:hAnsi="Times New Roman" w:cs="Times New Roman"/>
        </w:rPr>
        <w:t>tesszük ugyanezt! Amíg nem végzetes a baj, amíg</w:t>
      </w:r>
      <w:r w:rsidR="00445559">
        <w:rPr>
          <w:rFonts w:ascii="Times New Roman" w:hAnsi="Times New Roman" w:cs="Times New Roman"/>
        </w:rPr>
        <w:t xml:space="preserve"> ég valóban a ház, amíg</w:t>
      </w:r>
      <w:r w:rsidR="004F4D9E">
        <w:rPr>
          <w:rFonts w:ascii="Times New Roman" w:hAnsi="Times New Roman" w:cs="Times New Roman"/>
        </w:rPr>
        <w:t xml:space="preserve"> nem tűnik teljesen elveszettnek a helyzet, addig nem keressük a mi mennyei Atyánkat. </w:t>
      </w:r>
      <w:r w:rsidR="00445559">
        <w:rPr>
          <w:rFonts w:ascii="Times New Roman" w:hAnsi="Times New Roman" w:cs="Times New Roman"/>
        </w:rPr>
        <w:t>De m</w:t>
      </w:r>
      <w:r w:rsidR="004F4D9E">
        <w:rPr>
          <w:rFonts w:ascii="Times New Roman" w:hAnsi="Times New Roman" w:cs="Times New Roman"/>
        </w:rPr>
        <w:t xml:space="preserve">iért nem? Miért csak akkor fordulunk oda </w:t>
      </w:r>
      <w:proofErr w:type="gramStart"/>
      <w:r w:rsidR="004F4D9E">
        <w:rPr>
          <w:rFonts w:ascii="Times New Roman" w:hAnsi="Times New Roman" w:cs="Times New Roman"/>
        </w:rPr>
        <w:t>Hozzá,</w:t>
      </w:r>
      <w:proofErr w:type="gramEnd"/>
      <w:r w:rsidR="004F4D9E">
        <w:rPr>
          <w:rFonts w:ascii="Times New Roman" w:hAnsi="Times New Roman" w:cs="Times New Roman"/>
        </w:rPr>
        <w:t xml:space="preserve"> amikor már a teljes pusztulás szélén vagyunk? Miért nem azzal kezdjük, hogy megszólítjuk a Mindenhatót, a mi Megváltónkat, ahelyett, hogy hagynánk, mert</w:t>
      </w:r>
      <w:r w:rsidR="00895E9D">
        <w:rPr>
          <w:rFonts w:ascii="Times New Roman" w:hAnsi="Times New Roman" w:cs="Times New Roman"/>
        </w:rPr>
        <w:t>hogy</w:t>
      </w:r>
      <w:r w:rsidR="004F4D9E">
        <w:rPr>
          <w:rFonts w:ascii="Times New Roman" w:hAnsi="Times New Roman" w:cs="Times New Roman"/>
        </w:rPr>
        <w:t xml:space="preserve"> „úgy is lesz valahogy”, vagy, hogy önerőből akarjuk megold</w:t>
      </w:r>
      <w:r w:rsidR="0064636A">
        <w:rPr>
          <w:rFonts w:ascii="Times New Roman" w:hAnsi="Times New Roman" w:cs="Times New Roman"/>
        </w:rPr>
        <w:t>a</w:t>
      </w:r>
      <w:r w:rsidR="004F4D9E">
        <w:rPr>
          <w:rFonts w:ascii="Times New Roman" w:hAnsi="Times New Roman" w:cs="Times New Roman"/>
        </w:rPr>
        <w:t xml:space="preserve">ni? Miért hisszük el újra és újra, hogy menni fognak a dolgok az Úr nélkül, vagy, hogy Ő csak egy végső esetben </w:t>
      </w:r>
      <w:r w:rsidR="00895E9D">
        <w:rPr>
          <w:rFonts w:ascii="Times New Roman" w:hAnsi="Times New Roman" w:cs="Times New Roman"/>
        </w:rPr>
        <w:lastRenderedPageBreak/>
        <w:t xml:space="preserve">megszólítandó </w:t>
      </w:r>
      <w:r w:rsidR="004F4D9E">
        <w:rPr>
          <w:rFonts w:ascii="Times New Roman" w:hAnsi="Times New Roman" w:cs="Times New Roman"/>
        </w:rPr>
        <w:t xml:space="preserve">megoldást? A Kegyelem Ura nem csak majd egy végső pontnál akar ott lenni, hanem Ő végig veled akar lenni. Ő a Kezdet és Vég, de a két végpont között is </w:t>
      </w:r>
      <w:proofErr w:type="gramStart"/>
      <w:r w:rsidR="004F4D9E">
        <w:rPr>
          <w:rFonts w:ascii="Times New Roman" w:hAnsi="Times New Roman" w:cs="Times New Roman"/>
        </w:rPr>
        <w:t>Ő</w:t>
      </w:r>
      <w:proofErr w:type="gramEnd"/>
      <w:r w:rsidR="004F4D9E">
        <w:rPr>
          <w:rFonts w:ascii="Times New Roman" w:hAnsi="Times New Roman" w:cs="Times New Roman"/>
        </w:rPr>
        <w:t xml:space="preserve"> a Kegyelem, Ő a Megoldás, Ő a válasz!</w:t>
      </w:r>
      <w:r w:rsidR="00895E9D">
        <w:rPr>
          <w:rFonts w:ascii="Times New Roman" w:hAnsi="Times New Roman" w:cs="Times New Roman"/>
        </w:rPr>
        <w:t xml:space="preserve"> Nem csak a cél, hanem az út, illetve az úton tartó </w:t>
      </w:r>
      <w:r w:rsidR="00445559">
        <w:rPr>
          <w:rFonts w:ascii="Times New Roman" w:hAnsi="Times New Roman" w:cs="Times New Roman"/>
        </w:rPr>
        <w:t>kegyelem</w:t>
      </w:r>
      <w:r w:rsidR="00895E9D">
        <w:rPr>
          <w:rFonts w:ascii="Times New Roman" w:hAnsi="Times New Roman" w:cs="Times New Roman"/>
        </w:rPr>
        <w:t>.</w:t>
      </w:r>
      <w:r w:rsidR="0064636A">
        <w:rPr>
          <w:rFonts w:ascii="Times New Roman" w:hAnsi="Times New Roman" w:cs="Times New Roman"/>
        </w:rPr>
        <w:br/>
        <w:t>Ez persze nem azt jelenti, hogy nekünk nem kell tennünk semmit! Csak épp nem mindegy, hogy mi az alap, hogy mivel kezdünk: magunkkal, a világ erejével, vagy az Úrtól erőt és áldást kérve.</w:t>
      </w:r>
      <w:r w:rsidR="0064636A">
        <w:rPr>
          <w:rFonts w:ascii="Times New Roman" w:hAnsi="Times New Roman" w:cs="Times New Roman"/>
        </w:rPr>
        <w:br/>
        <w:t xml:space="preserve">És itt valami újabb dolog is kitűnik. Ábrahám végül is, ha csak utolsó pillanatban is, de </w:t>
      </w:r>
      <w:r w:rsidR="00024468">
        <w:rPr>
          <w:rFonts w:ascii="Times New Roman" w:hAnsi="Times New Roman" w:cs="Times New Roman"/>
        </w:rPr>
        <w:t xml:space="preserve">valóban </w:t>
      </w:r>
      <w:r w:rsidR="0064636A">
        <w:rPr>
          <w:rFonts w:ascii="Times New Roman" w:hAnsi="Times New Roman" w:cs="Times New Roman"/>
        </w:rPr>
        <w:t xml:space="preserve">könyörög. De </w:t>
      </w:r>
      <w:r w:rsidR="0064636A" w:rsidRPr="00445559">
        <w:rPr>
          <w:rFonts w:ascii="Times New Roman" w:hAnsi="Times New Roman" w:cs="Times New Roman"/>
          <w:u w:val="single"/>
        </w:rPr>
        <w:t>csak</w:t>
      </w:r>
      <w:r w:rsidR="0064636A">
        <w:rPr>
          <w:rFonts w:ascii="Times New Roman" w:hAnsi="Times New Roman" w:cs="Times New Roman"/>
        </w:rPr>
        <w:t xml:space="preserve"> könyörög</w:t>
      </w:r>
      <w:r w:rsidR="00024468">
        <w:rPr>
          <w:rFonts w:ascii="Times New Roman" w:hAnsi="Times New Roman" w:cs="Times New Roman"/>
        </w:rPr>
        <w:t xml:space="preserve">, </w:t>
      </w:r>
      <w:proofErr w:type="gramStart"/>
      <w:r w:rsidR="00024468">
        <w:rPr>
          <w:rFonts w:ascii="Times New Roman" w:hAnsi="Times New Roman" w:cs="Times New Roman"/>
        </w:rPr>
        <w:t>aztán,</w:t>
      </w:r>
      <w:proofErr w:type="gramEnd"/>
      <w:r w:rsidR="00024468">
        <w:rPr>
          <w:rFonts w:ascii="Times New Roman" w:hAnsi="Times New Roman" w:cs="Times New Roman"/>
        </w:rPr>
        <w:t xml:space="preserve"> ahogy olvassuk: „</w:t>
      </w:r>
      <w:r w:rsidR="00024468" w:rsidRPr="007624DF">
        <w:rPr>
          <w:rFonts w:ascii="Times New Roman" w:hAnsi="Times New Roman" w:cs="Times New Roman"/>
          <w:i/>
          <w:iCs/>
        </w:rPr>
        <w:t>Ábrahám pedig visszatért lakóhelyére</w:t>
      </w:r>
      <w:r w:rsidR="00024468">
        <w:rPr>
          <w:rFonts w:ascii="Times New Roman" w:hAnsi="Times New Roman" w:cs="Times New Roman"/>
          <w:i/>
          <w:iCs/>
        </w:rPr>
        <w:t>”</w:t>
      </w:r>
      <w:r w:rsidR="0064636A">
        <w:rPr>
          <w:rFonts w:ascii="Times New Roman" w:hAnsi="Times New Roman" w:cs="Times New Roman"/>
        </w:rPr>
        <w:t xml:space="preserve">. Semmi egyebet nem tesz. És itt húzzuk alá ismét, hogy eddig is tehetett volna bármit a városokért, a </w:t>
      </w:r>
      <w:r w:rsidR="00024468">
        <w:rPr>
          <w:rFonts w:ascii="Times New Roman" w:hAnsi="Times New Roman" w:cs="Times New Roman"/>
        </w:rPr>
        <w:t xml:space="preserve">keresőkért, a </w:t>
      </w:r>
      <w:r w:rsidR="0064636A">
        <w:rPr>
          <w:rFonts w:ascii="Times New Roman" w:hAnsi="Times New Roman" w:cs="Times New Roman"/>
        </w:rPr>
        <w:t>hívőkért, vagy legalább a saját rokonaiért, de valahogy eddig nem volt annyira fontos.</w:t>
      </w:r>
      <w:r w:rsidR="0064636A">
        <w:rPr>
          <w:rFonts w:ascii="Times New Roman" w:hAnsi="Times New Roman" w:cs="Times New Roman"/>
        </w:rPr>
        <w:br/>
        <w:t>De ebben is mennyiszer hasonlítunk rá?! Nem köszönöm meg a másiknak</w:t>
      </w:r>
      <w:r w:rsidR="00024468">
        <w:rPr>
          <w:rFonts w:ascii="Times New Roman" w:hAnsi="Times New Roman" w:cs="Times New Roman"/>
        </w:rPr>
        <w:t>;</w:t>
      </w:r>
      <w:r w:rsidR="0064636A">
        <w:rPr>
          <w:rFonts w:ascii="Times New Roman" w:hAnsi="Times New Roman" w:cs="Times New Roman"/>
        </w:rPr>
        <w:t xml:space="preserve"> nem mozdulok érte</w:t>
      </w:r>
      <w:r w:rsidR="00024468">
        <w:rPr>
          <w:rFonts w:ascii="Times New Roman" w:hAnsi="Times New Roman" w:cs="Times New Roman"/>
        </w:rPr>
        <w:t>;</w:t>
      </w:r>
      <w:r w:rsidR="0064636A">
        <w:rPr>
          <w:rFonts w:ascii="Times New Roman" w:hAnsi="Times New Roman" w:cs="Times New Roman"/>
        </w:rPr>
        <w:t xml:space="preserve"> nem kérdezem meg, hogy hogy van</w:t>
      </w:r>
      <w:r w:rsidR="00024468">
        <w:rPr>
          <w:rFonts w:ascii="Times New Roman" w:hAnsi="Times New Roman" w:cs="Times New Roman"/>
        </w:rPr>
        <w:t>;</w:t>
      </w:r>
      <w:r w:rsidR="0064636A">
        <w:rPr>
          <w:rFonts w:ascii="Times New Roman" w:hAnsi="Times New Roman" w:cs="Times New Roman"/>
        </w:rPr>
        <w:t xml:space="preserve"> nem teszek egy plusz lépést érte</w:t>
      </w:r>
      <w:r w:rsidR="00024468">
        <w:rPr>
          <w:rFonts w:ascii="Times New Roman" w:hAnsi="Times New Roman" w:cs="Times New Roman"/>
        </w:rPr>
        <w:t>;</w:t>
      </w:r>
      <w:r w:rsidR="0064636A">
        <w:rPr>
          <w:rFonts w:ascii="Times New Roman" w:hAnsi="Times New Roman" w:cs="Times New Roman"/>
        </w:rPr>
        <w:t xml:space="preserve"> nem mondom el, hogy fontos nekem, hogy szeretem</w:t>
      </w:r>
      <w:r w:rsidR="00024468">
        <w:rPr>
          <w:rFonts w:ascii="Times New Roman" w:hAnsi="Times New Roman" w:cs="Times New Roman"/>
        </w:rPr>
        <w:t xml:space="preserve"> – míg csak ara nem eszmélek, hogy már talán túl késői is</w:t>
      </w:r>
      <w:r w:rsidR="0064636A">
        <w:rPr>
          <w:rFonts w:ascii="Times New Roman" w:hAnsi="Times New Roman" w:cs="Times New Roman"/>
        </w:rPr>
        <w:t xml:space="preserve">. Szinte tényleg spórolunk a dicséretekkel, az ölelésekkel, </w:t>
      </w:r>
      <w:r w:rsidR="0064636A">
        <w:rPr>
          <w:rFonts w:ascii="Times New Roman" w:hAnsi="Times New Roman" w:cs="Times New Roman"/>
        </w:rPr>
        <w:lastRenderedPageBreak/>
        <w:t>a csókokkal, a szeretetünkkel, mintha elfogynának, mintha ezeket is számolgatnunk kellene, hogy vajon a zsebünkben marad-e elég belőlük</w:t>
      </w:r>
      <w:r w:rsidR="00024468">
        <w:rPr>
          <w:rFonts w:ascii="Times New Roman" w:hAnsi="Times New Roman" w:cs="Times New Roman"/>
        </w:rPr>
        <w:t xml:space="preserve"> a hónap végére</w:t>
      </w:r>
      <w:r w:rsidR="0064636A">
        <w:rPr>
          <w:rFonts w:ascii="Times New Roman" w:hAnsi="Times New Roman" w:cs="Times New Roman"/>
        </w:rPr>
        <w:t xml:space="preserve">… </w:t>
      </w:r>
      <w:r w:rsidR="00445559">
        <w:rPr>
          <w:rFonts w:ascii="Times New Roman" w:hAnsi="Times New Roman" w:cs="Times New Roman"/>
        </w:rPr>
        <w:br/>
      </w:r>
      <w:r w:rsidR="0064636A">
        <w:rPr>
          <w:rFonts w:ascii="Times New Roman" w:hAnsi="Times New Roman" w:cs="Times New Roman"/>
        </w:rPr>
        <w:t xml:space="preserve">És nekünk is, sokszor csak akkor jut </w:t>
      </w:r>
      <w:proofErr w:type="spellStart"/>
      <w:r w:rsidR="0064636A">
        <w:rPr>
          <w:rFonts w:ascii="Times New Roman" w:hAnsi="Times New Roman" w:cs="Times New Roman"/>
        </w:rPr>
        <w:t>eszünkbe</w:t>
      </w:r>
      <w:proofErr w:type="spellEnd"/>
      <w:r w:rsidR="0064636A">
        <w:rPr>
          <w:rFonts w:ascii="Times New Roman" w:hAnsi="Times New Roman" w:cs="Times New Roman"/>
        </w:rPr>
        <w:t xml:space="preserve">, hogy hát nem is lenne, vagy lett volna nagy dolog felhívni, </w:t>
      </w:r>
      <w:r w:rsidR="00024468">
        <w:rPr>
          <w:rFonts w:ascii="Times New Roman" w:hAnsi="Times New Roman" w:cs="Times New Roman"/>
        </w:rPr>
        <w:t xml:space="preserve">vagy akár meglátogatni, </w:t>
      </w:r>
      <w:r w:rsidR="0064636A">
        <w:rPr>
          <w:rFonts w:ascii="Times New Roman" w:hAnsi="Times New Roman" w:cs="Times New Roman"/>
        </w:rPr>
        <w:t>vagy</w:t>
      </w:r>
      <w:r w:rsidR="00024468">
        <w:rPr>
          <w:rFonts w:ascii="Times New Roman" w:hAnsi="Times New Roman" w:cs="Times New Roman"/>
        </w:rPr>
        <w:t xml:space="preserve"> bárhogy, bármikor</w:t>
      </w:r>
      <w:r w:rsidR="0064636A">
        <w:rPr>
          <w:rFonts w:ascii="Times New Roman" w:hAnsi="Times New Roman" w:cs="Times New Roman"/>
        </w:rPr>
        <w:t xml:space="preserve"> elmondani, hogy mennyire becsülöm, szeretem a másikat, amikor </w:t>
      </w:r>
      <w:r w:rsidR="00024468">
        <w:rPr>
          <w:rFonts w:ascii="Times New Roman" w:hAnsi="Times New Roman" w:cs="Times New Roman"/>
        </w:rPr>
        <w:t>talán el is késtünk már</w:t>
      </w:r>
      <w:r w:rsidR="0064636A">
        <w:rPr>
          <w:rFonts w:ascii="Times New Roman" w:hAnsi="Times New Roman" w:cs="Times New Roman"/>
        </w:rPr>
        <w:t>. Ahogy Ábrahám nem lép</w:t>
      </w:r>
      <w:r w:rsidR="00024468">
        <w:rPr>
          <w:rFonts w:ascii="Times New Roman" w:hAnsi="Times New Roman" w:cs="Times New Roman"/>
        </w:rPr>
        <w:t>, nem mozdul</w:t>
      </w:r>
      <w:r w:rsidR="0064636A">
        <w:rPr>
          <w:rFonts w:ascii="Times New Roman" w:hAnsi="Times New Roman" w:cs="Times New Roman"/>
        </w:rPr>
        <w:t xml:space="preserve"> szinte </w:t>
      </w:r>
      <w:r w:rsidR="00024468">
        <w:rPr>
          <w:rFonts w:ascii="Times New Roman" w:hAnsi="Times New Roman" w:cs="Times New Roman"/>
        </w:rPr>
        <w:t xml:space="preserve">a </w:t>
      </w:r>
      <w:r w:rsidR="0064636A">
        <w:rPr>
          <w:rFonts w:ascii="Times New Roman" w:hAnsi="Times New Roman" w:cs="Times New Roman"/>
        </w:rPr>
        <w:t xml:space="preserve">végső ítéletig, ugyanúgy mi is túl sokáig tudjuk elnézni a fájdalmakat, </w:t>
      </w:r>
      <w:r w:rsidR="00445559">
        <w:rPr>
          <w:rFonts w:ascii="Times New Roman" w:hAnsi="Times New Roman" w:cs="Times New Roman"/>
        </w:rPr>
        <w:t xml:space="preserve">a sértődést, </w:t>
      </w:r>
      <w:r w:rsidR="0064636A">
        <w:rPr>
          <w:rFonts w:ascii="Times New Roman" w:hAnsi="Times New Roman" w:cs="Times New Roman"/>
        </w:rPr>
        <w:t xml:space="preserve">a gonoszságot, a reménytelenséget, </w:t>
      </w:r>
      <w:r w:rsidR="00CA3E96">
        <w:rPr>
          <w:rFonts w:ascii="Times New Roman" w:hAnsi="Times New Roman" w:cs="Times New Roman"/>
        </w:rPr>
        <w:t>a megtört életeket, a hitetlenséget és azt gondolni, hogy majd talán holnap elindulok a segítségére</w:t>
      </w:r>
      <w:r w:rsidR="00024468">
        <w:rPr>
          <w:rFonts w:ascii="Times New Roman" w:hAnsi="Times New Roman" w:cs="Times New Roman"/>
        </w:rPr>
        <w:t xml:space="preserve">, majd talán holnap szót emelek az Isten </w:t>
      </w:r>
      <w:r w:rsidR="00445559">
        <w:rPr>
          <w:rFonts w:ascii="Times New Roman" w:hAnsi="Times New Roman" w:cs="Times New Roman"/>
        </w:rPr>
        <w:t>szeretetével</w:t>
      </w:r>
      <w:r w:rsidR="00CA3E96">
        <w:rPr>
          <w:rFonts w:ascii="Times New Roman" w:hAnsi="Times New Roman" w:cs="Times New Roman"/>
        </w:rPr>
        <w:t>…</w:t>
      </w:r>
    </w:p>
    <w:p w14:paraId="6632171C" w14:textId="336EF621" w:rsidR="00CA3E96" w:rsidRDefault="006D26D6" w:rsidP="007624DF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Most, hogy picit hátra tekintettünk az igében, nézzünk el végül előre is, illetve Ábrahám után ismét az Úrra, hogy milyen az Ő szeretete, hogy milyen az Ő kegyelmi terve az ember számára! Hogy igaza van-e Ábrahámnak, mikor azt hiszi, hogy Isten megfeledkezne akár 50, akár 10, akár csak 1 igaz, Őbenne bízó emberről?</w:t>
      </w:r>
      <w:r>
        <w:rPr>
          <w:rFonts w:ascii="Times New Roman" w:hAnsi="Times New Roman" w:cs="Times New Roman"/>
        </w:rPr>
        <w:br/>
        <w:t>Ugyanis a</w:t>
      </w:r>
      <w:r w:rsidR="00445559">
        <w:rPr>
          <w:rFonts w:ascii="Times New Roman" w:hAnsi="Times New Roman" w:cs="Times New Roman"/>
        </w:rPr>
        <w:t>z ige</w:t>
      </w:r>
      <w:r>
        <w:rPr>
          <w:rFonts w:ascii="Times New Roman" w:hAnsi="Times New Roman" w:cs="Times New Roman"/>
        </w:rPr>
        <w:t xml:space="preserve"> azzal fog folytatódni, hogy ezek a </w:t>
      </w:r>
      <w:r>
        <w:rPr>
          <w:rFonts w:ascii="Times New Roman" w:hAnsi="Times New Roman" w:cs="Times New Roman"/>
        </w:rPr>
        <w:lastRenderedPageBreak/>
        <w:t>küldöttek nem találnak még csak 10, azaz 0,2%-</w:t>
      </w:r>
      <w:proofErr w:type="spellStart"/>
      <w:r>
        <w:rPr>
          <w:rFonts w:ascii="Times New Roman" w:hAnsi="Times New Roman" w:cs="Times New Roman"/>
        </w:rPr>
        <w:t>nyi</w:t>
      </w:r>
      <w:proofErr w:type="spellEnd"/>
      <w:r>
        <w:rPr>
          <w:rFonts w:ascii="Times New Roman" w:hAnsi="Times New Roman" w:cs="Times New Roman"/>
        </w:rPr>
        <w:t xml:space="preserve"> igaz embert se.</w:t>
      </w:r>
      <w:r w:rsidR="00024468">
        <w:rPr>
          <w:rFonts w:ascii="Times New Roman" w:hAnsi="Times New Roman" w:cs="Times New Roman"/>
        </w:rPr>
        <w:t xml:space="preserve"> Még a </w:t>
      </w:r>
      <w:proofErr w:type="spellStart"/>
      <w:r w:rsidR="00024468">
        <w:rPr>
          <w:rFonts w:ascii="Times New Roman" w:hAnsi="Times New Roman" w:cs="Times New Roman"/>
        </w:rPr>
        <w:t>Columbo</w:t>
      </w:r>
      <w:proofErr w:type="spellEnd"/>
      <w:r w:rsidR="00024468">
        <w:rPr>
          <w:rFonts w:ascii="Times New Roman" w:hAnsi="Times New Roman" w:cs="Times New Roman"/>
        </w:rPr>
        <w:t xml:space="preserve">-s „csak még egy kérdés” módjára kialkudott alku szerint is, itt bizony teljes pusztulás kellene, hogy következzen. Hiszen így kívánja a közérdek, így kívánja meg az emberi logika, erre szerződik Ábrahám is az Úrral. Végül </w:t>
      </w:r>
      <w:r w:rsidR="002E190C">
        <w:rPr>
          <w:rFonts w:ascii="Times New Roman" w:hAnsi="Times New Roman" w:cs="Times New Roman"/>
        </w:rPr>
        <w:t xml:space="preserve">valóban </w:t>
      </w:r>
      <w:r w:rsidR="00445559">
        <w:rPr>
          <w:rFonts w:ascii="Times New Roman" w:hAnsi="Times New Roman" w:cs="Times New Roman"/>
        </w:rPr>
        <w:t xml:space="preserve">csak </w:t>
      </w:r>
      <w:r w:rsidR="00024468">
        <w:rPr>
          <w:rFonts w:ascii="Times New Roman" w:hAnsi="Times New Roman" w:cs="Times New Roman"/>
        </w:rPr>
        <w:t xml:space="preserve">erre, pedig </w:t>
      </w:r>
      <w:r w:rsidR="002E190C">
        <w:rPr>
          <w:rFonts w:ascii="Times New Roman" w:hAnsi="Times New Roman" w:cs="Times New Roman"/>
        </w:rPr>
        <w:t>a könyörgése elején, még úgy tűnik, hogy már megsejtett valamit az Isten kegyélmének nagyságából. Mert a könyörgése elején még azt mondja, illetve kérdezi Ábrahám: „</w:t>
      </w:r>
      <w:r w:rsidR="002E190C" w:rsidRPr="007624DF">
        <w:rPr>
          <w:rFonts w:ascii="Times New Roman" w:hAnsi="Times New Roman" w:cs="Times New Roman"/>
          <w:i/>
          <w:iCs/>
          <w:vertAlign w:val="superscript"/>
        </w:rPr>
        <w:t>25</w:t>
      </w:r>
      <w:r w:rsidR="002E190C" w:rsidRPr="007624DF">
        <w:rPr>
          <w:rFonts w:ascii="Times New Roman" w:hAnsi="Times New Roman" w:cs="Times New Roman"/>
          <w:i/>
          <w:iCs/>
        </w:rPr>
        <w:t>Távol legyen tőled, hogy ilyet tégy, hogy megöld az igazat a bűnössel együtt, és úgy járjon az igaz is, mint a bűnös! Távol legyen tőled!</w:t>
      </w:r>
      <w:r w:rsidR="002E190C" w:rsidRPr="002E190C">
        <w:rPr>
          <w:rFonts w:ascii="Times New Roman" w:hAnsi="Times New Roman" w:cs="Times New Roman"/>
          <w:i/>
          <w:iCs/>
        </w:rPr>
        <w:t xml:space="preserve"> </w:t>
      </w:r>
      <w:r w:rsidR="002E190C" w:rsidRPr="007624DF">
        <w:rPr>
          <w:rFonts w:ascii="Times New Roman" w:hAnsi="Times New Roman" w:cs="Times New Roman"/>
          <w:i/>
          <w:iCs/>
        </w:rPr>
        <w:t xml:space="preserve">Vajon az egész föld </w:t>
      </w:r>
      <w:proofErr w:type="spellStart"/>
      <w:r w:rsidR="002E190C" w:rsidRPr="007624DF">
        <w:rPr>
          <w:rFonts w:ascii="Times New Roman" w:hAnsi="Times New Roman" w:cs="Times New Roman"/>
          <w:i/>
          <w:iCs/>
        </w:rPr>
        <w:t>bírája</w:t>
      </w:r>
      <w:proofErr w:type="spellEnd"/>
      <w:r w:rsidR="002E190C" w:rsidRPr="007624DF">
        <w:rPr>
          <w:rFonts w:ascii="Times New Roman" w:hAnsi="Times New Roman" w:cs="Times New Roman"/>
          <w:i/>
          <w:iCs/>
        </w:rPr>
        <w:t xml:space="preserve"> nem hozna-e igaz ítéletet?</w:t>
      </w:r>
      <w:r w:rsidR="002E190C">
        <w:rPr>
          <w:rFonts w:ascii="Times New Roman" w:hAnsi="Times New Roman" w:cs="Times New Roman"/>
          <w:i/>
          <w:iCs/>
        </w:rPr>
        <w:t>”</w:t>
      </w:r>
    </w:p>
    <w:p w14:paraId="7237EB28" w14:textId="7F18C102" w:rsidR="002E190C" w:rsidRPr="002E190C" w:rsidRDefault="002E190C" w:rsidP="007624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Ábrahám, mintha megragadna valamicskét itt az Úr szeretetéből és kapizsgálná, hogy az Isten igazsága, az nem más, mint a </w:t>
      </w:r>
      <w:r w:rsidR="00445559">
        <w:rPr>
          <w:rFonts w:ascii="Times New Roman" w:hAnsi="Times New Roman" w:cs="Times New Roman"/>
        </w:rPr>
        <w:t>megkönyörülés</w:t>
      </w:r>
      <w:r>
        <w:rPr>
          <w:rFonts w:ascii="Times New Roman" w:hAnsi="Times New Roman" w:cs="Times New Roman"/>
        </w:rPr>
        <w:t xml:space="preserve"> akarata.</w:t>
      </w:r>
      <w:r>
        <w:rPr>
          <w:rFonts w:ascii="Times New Roman" w:hAnsi="Times New Roman" w:cs="Times New Roman"/>
        </w:rPr>
        <w:br/>
        <w:t xml:space="preserve">De aztán mégis olyan gyorsan elengedi ezt és ismét visszacsúszik a bűn és büntetés, a jogos bosszú, az „ekkora kegyelem nem létezhet” gondolatokba. És nem mer ebbe valóban belekapaszkodni, nem meri igazán hinni, hogy az Isten szeretete, az Ő kegyeleme, az sokkal </w:t>
      </w:r>
      <w:r>
        <w:rPr>
          <w:rFonts w:ascii="Times New Roman" w:hAnsi="Times New Roman" w:cs="Times New Roman"/>
        </w:rPr>
        <w:lastRenderedPageBreak/>
        <w:t>nagyobb, mint, ahogy az ember azt jogosnak tartja, vagy bármikor reméli.</w:t>
      </w:r>
      <w:r>
        <w:rPr>
          <w:rFonts w:ascii="Times New Roman" w:hAnsi="Times New Roman" w:cs="Times New Roman"/>
        </w:rPr>
        <w:br/>
        <w:t xml:space="preserve">Végül, ugye </w:t>
      </w:r>
      <w:r w:rsidR="00445559">
        <w:rPr>
          <w:rFonts w:ascii="Times New Roman" w:hAnsi="Times New Roman" w:cs="Times New Roman"/>
        </w:rPr>
        <w:t xml:space="preserve">az Úr </w:t>
      </w:r>
      <w:r>
        <w:rPr>
          <w:rFonts w:ascii="Times New Roman" w:hAnsi="Times New Roman" w:cs="Times New Roman"/>
        </w:rPr>
        <w:t xml:space="preserve">angyali nem találnak 10 igaz embert, 0,2%-ot se, de a mi mennyei Atyánk azt mondja, hogy Ő akkor se pusztítja el a Benne bízót, mert Ő meg akar menteni, Ő meg akar szabadítani. Ugyanígy hiába vagy te csak 1, ha </w:t>
      </w:r>
      <w:proofErr w:type="gramStart"/>
      <w:r>
        <w:rPr>
          <w:rFonts w:ascii="Times New Roman" w:hAnsi="Times New Roman" w:cs="Times New Roman"/>
        </w:rPr>
        <w:t>Belé</w:t>
      </w:r>
      <w:proofErr w:type="gramEnd"/>
      <w:r>
        <w:rPr>
          <w:rFonts w:ascii="Times New Roman" w:hAnsi="Times New Roman" w:cs="Times New Roman"/>
        </w:rPr>
        <w:t xml:space="preserve"> kapaszkodsz, ha Őt kéred, akkor téged se fog ott hagynia mélységeidben, a pusztulásban, hanem téged is kivezet onnan.</w:t>
      </w:r>
      <w:r>
        <w:rPr>
          <w:rFonts w:ascii="Times New Roman" w:hAnsi="Times New Roman" w:cs="Times New Roman"/>
        </w:rPr>
        <w:br/>
        <w:t>Ő inkább odaad egyet, az ártatlant</w:t>
      </w:r>
      <w:r w:rsidR="004455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455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zt</w:t>
      </w:r>
      <w:r w:rsidR="004455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akit semmilyen alku, semmilyen emberi logikával magyarázható igazság nem kötelezhet erre</w:t>
      </w:r>
      <w:r w:rsidR="00F05B63">
        <w:rPr>
          <w:rFonts w:ascii="Times New Roman" w:hAnsi="Times New Roman" w:cs="Times New Roman"/>
        </w:rPr>
        <w:t xml:space="preserve">, Jézus Krisztust, hogy mi mind megszabadulhassunk, ne kelljen megtapasztalnunk a pusztulást. A mi Istenünk egyetlen gyermekét se akarja elveszíteni, ezért odaáldozza magát, vállalja az igazságtalanságot, vállalja az összes fájdalmunkat, az összes mélységünket, azért, hogy nekünk ne kelljen megélnünk a saját </w:t>
      </w:r>
      <w:proofErr w:type="spellStart"/>
      <w:r w:rsidR="00F05B63">
        <w:rPr>
          <w:rFonts w:ascii="Times New Roman" w:hAnsi="Times New Roman" w:cs="Times New Roman"/>
        </w:rPr>
        <w:t>Sodománkkal</w:t>
      </w:r>
      <w:proofErr w:type="spellEnd"/>
      <w:r w:rsidR="00F05B63">
        <w:rPr>
          <w:rFonts w:ascii="Times New Roman" w:hAnsi="Times New Roman" w:cs="Times New Roman"/>
        </w:rPr>
        <w:t xml:space="preserve"> való elpusztulást.</w:t>
      </w:r>
      <w:r w:rsidR="00F05B63">
        <w:rPr>
          <w:rFonts w:ascii="Times New Roman" w:hAnsi="Times New Roman" w:cs="Times New Roman"/>
        </w:rPr>
        <w:br/>
        <w:t xml:space="preserve">A mi mennyei Atyánk igazsága számodra is és számomra is a </w:t>
      </w:r>
      <w:r w:rsidR="00E7757D">
        <w:rPr>
          <w:rFonts w:ascii="Times New Roman" w:hAnsi="Times New Roman" w:cs="Times New Roman"/>
        </w:rPr>
        <w:t>könyörület</w:t>
      </w:r>
      <w:r w:rsidR="00F05B63">
        <w:rPr>
          <w:rFonts w:ascii="Times New Roman" w:hAnsi="Times New Roman" w:cs="Times New Roman"/>
        </w:rPr>
        <w:t xml:space="preserve">. Az a </w:t>
      </w:r>
      <w:r w:rsidR="00E7757D">
        <w:rPr>
          <w:rFonts w:ascii="Times New Roman" w:hAnsi="Times New Roman" w:cs="Times New Roman"/>
        </w:rPr>
        <w:t xml:space="preserve">könyörülő </w:t>
      </w:r>
      <w:r w:rsidR="00F05B63">
        <w:rPr>
          <w:rFonts w:ascii="Times New Roman" w:hAnsi="Times New Roman" w:cs="Times New Roman"/>
        </w:rPr>
        <w:t xml:space="preserve">szeretet, ami nem akar hagyni pusztulni, akkor se, ha vitathatatlanul ennek kellene következnie, mert </w:t>
      </w:r>
      <w:proofErr w:type="gramStart"/>
      <w:r w:rsidR="00F05B63">
        <w:rPr>
          <w:rFonts w:ascii="Times New Roman" w:hAnsi="Times New Roman" w:cs="Times New Roman"/>
        </w:rPr>
        <w:t>Ő</w:t>
      </w:r>
      <w:proofErr w:type="gramEnd"/>
      <w:r w:rsidR="00F05B63">
        <w:rPr>
          <w:rFonts w:ascii="Times New Roman" w:hAnsi="Times New Roman" w:cs="Times New Roman"/>
        </w:rPr>
        <w:t xml:space="preserve"> nem akarja ezt tétlenül </w:t>
      </w:r>
      <w:proofErr w:type="spellStart"/>
      <w:r w:rsidR="00F05B63">
        <w:rPr>
          <w:rFonts w:ascii="Times New Roman" w:hAnsi="Times New Roman" w:cs="Times New Roman"/>
        </w:rPr>
        <w:lastRenderedPageBreak/>
        <w:t>végignézni</w:t>
      </w:r>
      <w:proofErr w:type="spellEnd"/>
      <w:r w:rsidR="00F05B63">
        <w:rPr>
          <w:rFonts w:ascii="Times New Roman" w:hAnsi="Times New Roman" w:cs="Times New Roman"/>
        </w:rPr>
        <w:t xml:space="preserve">, Ő nem csak az utolsó pillanatban gondol rád, hanem hordoz, megsegít, a kegyelem útját munkálta ki neked. Ő nem ítéletre hív, hanem Krisztusért kegyelemre, mert így szeret téged. </w:t>
      </w:r>
      <w:r w:rsidR="00E7757D">
        <w:rPr>
          <w:rFonts w:ascii="Times New Roman" w:hAnsi="Times New Roman" w:cs="Times New Roman"/>
        </w:rPr>
        <w:br/>
      </w:r>
      <w:r w:rsidR="00F05B63">
        <w:rPr>
          <w:rFonts w:ascii="Times New Roman" w:hAnsi="Times New Roman" w:cs="Times New Roman"/>
        </w:rPr>
        <w:t>Te ne legyél olyan</w:t>
      </w:r>
      <w:r w:rsidR="00E7757D">
        <w:rPr>
          <w:rFonts w:ascii="Times New Roman" w:hAnsi="Times New Roman" w:cs="Times New Roman"/>
        </w:rPr>
        <w:t>,</w:t>
      </w:r>
      <w:r w:rsidR="00F05B63">
        <w:rPr>
          <w:rFonts w:ascii="Times New Roman" w:hAnsi="Times New Roman" w:cs="Times New Roman"/>
        </w:rPr>
        <w:t xml:space="preserve"> mint Ábrahám, aki </w:t>
      </w:r>
      <w:r w:rsidR="00E10D38">
        <w:rPr>
          <w:rFonts w:ascii="Times New Roman" w:hAnsi="Times New Roman" w:cs="Times New Roman"/>
        </w:rPr>
        <w:t xml:space="preserve">túl nagy merészségnek látja, hogy </w:t>
      </w:r>
      <w:r w:rsidR="00F05B63">
        <w:rPr>
          <w:rFonts w:ascii="Times New Roman" w:hAnsi="Times New Roman" w:cs="Times New Roman"/>
        </w:rPr>
        <w:t xml:space="preserve">valóban </w:t>
      </w:r>
      <w:r w:rsidR="00E10D38">
        <w:rPr>
          <w:rFonts w:ascii="Times New Roman" w:hAnsi="Times New Roman" w:cs="Times New Roman"/>
        </w:rPr>
        <w:t>bízzon a kegyelemben</w:t>
      </w:r>
      <w:r w:rsidR="00F05B63">
        <w:rPr>
          <w:rFonts w:ascii="Times New Roman" w:hAnsi="Times New Roman" w:cs="Times New Roman"/>
        </w:rPr>
        <w:t xml:space="preserve">, </w:t>
      </w:r>
      <w:r w:rsidR="00E10D38">
        <w:rPr>
          <w:rFonts w:ascii="Times New Roman" w:hAnsi="Times New Roman" w:cs="Times New Roman"/>
        </w:rPr>
        <w:t xml:space="preserve">te </w:t>
      </w:r>
      <w:r w:rsidR="00F05B63">
        <w:rPr>
          <w:rFonts w:ascii="Times New Roman" w:hAnsi="Times New Roman" w:cs="Times New Roman"/>
        </w:rPr>
        <w:t>kapaszkodj bele</w:t>
      </w:r>
      <w:r w:rsidR="00E10D38">
        <w:rPr>
          <w:rFonts w:ascii="Times New Roman" w:hAnsi="Times New Roman" w:cs="Times New Roman"/>
        </w:rPr>
        <w:t>: merj</w:t>
      </w:r>
      <w:r w:rsidR="00E7757D">
        <w:rPr>
          <w:rFonts w:ascii="Times New Roman" w:hAnsi="Times New Roman" w:cs="Times New Roman"/>
        </w:rPr>
        <w:t xml:space="preserve"> az</w:t>
      </w:r>
      <w:r w:rsidR="00E10D38">
        <w:rPr>
          <w:rFonts w:ascii="Times New Roman" w:hAnsi="Times New Roman" w:cs="Times New Roman"/>
        </w:rPr>
        <w:t xml:space="preserve"> Úr szeretetéből élni</w:t>
      </w:r>
      <w:r w:rsidR="00E7757D">
        <w:rPr>
          <w:rFonts w:ascii="Times New Roman" w:hAnsi="Times New Roman" w:cs="Times New Roman"/>
        </w:rPr>
        <w:t xml:space="preserve">, merd hinni a kegyelmet, mert bár sokszor olcsónak tűnik, de a drága ár meg lett fizetve érted! </w:t>
      </w:r>
      <w:r w:rsidR="00E10D38">
        <w:rPr>
          <w:rFonts w:ascii="Times New Roman" w:hAnsi="Times New Roman" w:cs="Times New Roman"/>
        </w:rPr>
        <w:t>Ámen</w:t>
      </w:r>
    </w:p>
    <w:sectPr w:rsidR="002E190C" w:rsidRPr="002E190C" w:rsidSect="007624DF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59CA" w14:textId="77777777" w:rsidR="00291070" w:rsidRDefault="00291070" w:rsidP="007624DF">
      <w:pPr>
        <w:spacing w:after="0" w:line="240" w:lineRule="auto"/>
      </w:pPr>
      <w:r>
        <w:separator/>
      </w:r>
    </w:p>
  </w:endnote>
  <w:endnote w:type="continuationSeparator" w:id="0">
    <w:p w14:paraId="07416CBA" w14:textId="77777777" w:rsidR="00291070" w:rsidRDefault="00291070" w:rsidP="0076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455494"/>
      <w:docPartObj>
        <w:docPartGallery w:val="Page Numbers (Bottom of Page)"/>
        <w:docPartUnique/>
      </w:docPartObj>
    </w:sdtPr>
    <w:sdtContent>
      <w:p w14:paraId="14815A17" w14:textId="13D1E055" w:rsidR="007624DF" w:rsidRDefault="007624D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C0602" w14:textId="77777777" w:rsidR="007624DF" w:rsidRDefault="007624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1557" w14:textId="77777777" w:rsidR="00291070" w:rsidRDefault="00291070" w:rsidP="007624DF">
      <w:pPr>
        <w:spacing w:after="0" w:line="240" w:lineRule="auto"/>
      </w:pPr>
      <w:r>
        <w:separator/>
      </w:r>
    </w:p>
  </w:footnote>
  <w:footnote w:type="continuationSeparator" w:id="0">
    <w:p w14:paraId="437A3764" w14:textId="77777777" w:rsidR="00291070" w:rsidRDefault="00291070" w:rsidP="0076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DF"/>
    <w:rsid w:val="00024468"/>
    <w:rsid w:val="00291070"/>
    <w:rsid w:val="002E190C"/>
    <w:rsid w:val="00334BE8"/>
    <w:rsid w:val="00445559"/>
    <w:rsid w:val="004F4D9E"/>
    <w:rsid w:val="0051419E"/>
    <w:rsid w:val="005376C0"/>
    <w:rsid w:val="005629BF"/>
    <w:rsid w:val="0064636A"/>
    <w:rsid w:val="006D26D6"/>
    <w:rsid w:val="007331DD"/>
    <w:rsid w:val="007624DF"/>
    <w:rsid w:val="008258BB"/>
    <w:rsid w:val="00830D42"/>
    <w:rsid w:val="00895E9D"/>
    <w:rsid w:val="008C0515"/>
    <w:rsid w:val="009B1E7A"/>
    <w:rsid w:val="00A11636"/>
    <w:rsid w:val="00B240B5"/>
    <w:rsid w:val="00C75981"/>
    <w:rsid w:val="00CA3E96"/>
    <w:rsid w:val="00CC1EC5"/>
    <w:rsid w:val="00E10D38"/>
    <w:rsid w:val="00E7757D"/>
    <w:rsid w:val="00F05B63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58A7"/>
  <w15:chartTrackingRefBased/>
  <w15:docId w15:val="{DF73E20D-DA66-441B-9D94-A7A8088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24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24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24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24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24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24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24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24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24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24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24DF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6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24DF"/>
  </w:style>
  <w:style w:type="paragraph" w:styleId="llb">
    <w:name w:val="footer"/>
    <w:basedOn w:val="Norml"/>
    <w:link w:val="llbChar"/>
    <w:uiPriority w:val="99"/>
    <w:unhideWhenUsed/>
    <w:rsid w:val="0076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24DF"/>
  </w:style>
  <w:style w:type="character" w:styleId="Hiperhivatkozs">
    <w:name w:val="Hyperlink"/>
    <w:basedOn w:val="Bekezdsalapbettpusa"/>
    <w:uiPriority w:val="99"/>
    <w:unhideWhenUsed/>
    <w:rsid w:val="005629B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11</Pages>
  <Words>1419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7</cp:revision>
  <dcterms:created xsi:type="dcterms:W3CDTF">2024-10-30T16:07:00Z</dcterms:created>
  <dcterms:modified xsi:type="dcterms:W3CDTF">2024-11-03T08:53:00Z</dcterms:modified>
</cp:coreProperties>
</file>